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8F8F8"/>
  <w:body>
    <w:p w:rsidR="00420EF0" w:rsidRPr="00F11D8C" w:rsidRDefault="00420EF0" w:rsidP="00420EF0">
      <w:pPr>
        <w:jc w:val="left"/>
        <w:rPr>
          <w:sz w:val="24"/>
        </w:rPr>
      </w:pPr>
      <w:r w:rsidRPr="00F11D8C">
        <w:rPr>
          <w:sz w:val="24"/>
        </w:rPr>
        <w:t>附件</w:t>
      </w:r>
      <w:r w:rsidR="00213148" w:rsidRPr="00F11D8C">
        <w:rPr>
          <w:sz w:val="24"/>
        </w:rPr>
        <w:t>1</w:t>
      </w:r>
    </w:p>
    <w:p w:rsidR="00420EF0" w:rsidRPr="00F11D8C" w:rsidRDefault="00420EF0" w:rsidP="00420EF0">
      <w:pPr>
        <w:tabs>
          <w:tab w:val="left" w:pos="0"/>
        </w:tabs>
        <w:adjustRightInd w:val="0"/>
        <w:snapToGrid w:val="0"/>
        <w:jc w:val="center"/>
        <w:rPr>
          <w:rFonts w:eastAsia="方正小标宋简体"/>
          <w:sz w:val="36"/>
          <w:szCs w:val="36"/>
        </w:rPr>
      </w:pPr>
      <w:r w:rsidRPr="00F11D8C">
        <w:rPr>
          <w:rFonts w:eastAsia="方正小标宋简体"/>
          <w:sz w:val="36"/>
          <w:szCs w:val="36"/>
        </w:rPr>
        <w:t>中国地质大学年级硕士生学业奖学金申请表</w:t>
      </w:r>
    </w:p>
    <w:tbl>
      <w:tblPr>
        <w:tblW w:w="97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114"/>
        <w:gridCol w:w="142"/>
        <w:gridCol w:w="2834"/>
        <w:gridCol w:w="1418"/>
        <w:gridCol w:w="1559"/>
        <w:gridCol w:w="933"/>
        <w:gridCol w:w="343"/>
        <w:gridCol w:w="1383"/>
      </w:tblGrid>
      <w:tr w:rsidR="00420EF0" w:rsidRPr="00F11D8C" w:rsidTr="000B7446">
        <w:trPr>
          <w:cantSplit/>
          <w:trHeight w:val="400"/>
          <w:jc w:val="center"/>
        </w:trPr>
        <w:tc>
          <w:tcPr>
            <w:tcW w:w="1256" w:type="dxa"/>
            <w:gridSpan w:val="2"/>
            <w:tcBorders>
              <w:top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姓　名</w:t>
            </w:r>
          </w:p>
        </w:tc>
        <w:tc>
          <w:tcPr>
            <w:tcW w:w="2834" w:type="dxa"/>
            <w:tcBorders>
              <w:top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学号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推免生</w:t>
            </w: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□</w:t>
            </w:r>
            <w:r w:rsidRPr="00F11D8C">
              <w:rPr>
                <w:szCs w:val="21"/>
              </w:rPr>
              <w:t>是</w:t>
            </w:r>
            <w:r w:rsidRPr="00F11D8C">
              <w:rPr>
                <w:szCs w:val="21"/>
              </w:rPr>
              <w:t xml:space="preserve">   □</w:t>
            </w:r>
            <w:r w:rsidRPr="00F11D8C">
              <w:rPr>
                <w:szCs w:val="21"/>
              </w:rPr>
              <w:t>否</w:t>
            </w:r>
          </w:p>
        </w:tc>
      </w:tr>
      <w:tr w:rsidR="00420EF0" w:rsidRPr="00F11D8C" w:rsidTr="000B7446">
        <w:trPr>
          <w:cantSplit/>
          <w:trHeight w:val="406"/>
          <w:jc w:val="center"/>
        </w:trPr>
        <w:tc>
          <w:tcPr>
            <w:tcW w:w="1256" w:type="dxa"/>
            <w:gridSpan w:val="2"/>
            <w:tcBorders>
              <w:top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学院</w:t>
            </w:r>
          </w:p>
        </w:tc>
        <w:tc>
          <w:tcPr>
            <w:tcW w:w="28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专业</w:t>
            </w:r>
          </w:p>
        </w:tc>
        <w:tc>
          <w:tcPr>
            <w:tcW w:w="4218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</w:tr>
      <w:tr w:rsidR="00420EF0" w:rsidRPr="00F11D8C" w:rsidTr="000B7446">
        <w:trPr>
          <w:cantSplit/>
          <w:trHeight w:val="412"/>
          <w:jc w:val="center"/>
        </w:trPr>
        <w:tc>
          <w:tcPr>
            <w:tcW w:w="1256" w:type="dxa"/>
            <w:gridSpan w:val="2"/>
            <w:tcBorders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指导教师</w:t>
            </w:r>
          </w:p>
        </w:tc>
        <w:tc>
          <w:tcPr>
            <w:tcW w:w="2834" w:type="dxa"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本人电话</w:t>
            </w:r>
          </w:p>
        </w:tc>
        <w:tc>
          <w:tcPr>
            <w:tcW w:w="4218" w:type="dxa"/>
            <w:gridSpan w:val="4"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</w:p>
        </w:tc>
      </w:tr>
      <w:tr w:rsidR="00420EF0" w:rsidRPr="00F11D8C" w:rsidTr="000B7446">
        <w:trPr>
          <w:cantSplit/>
          <w:trHeight w:val="378"/>
          <w:jc w:val="center"/>
        </w:trPr>
        <w:tc>
          <w:tcPr>
            <w:tcW w:w="1114" w:type="dxa"/>
            <w:vMerge w:val="restart"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学位课程成绩</w:t>
            </w:r>
          </w:p>
        </w:tc>
        <w:tc>
          <w:tcPr>
            <w:tcW w:w="439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学位课程名称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考核成绩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平均成绩</w:t>
            </w:r>
          </w:p>
        </w:tc>
        <w:tc>
          <w:tcPr>
            <w:tcW w:w="1383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说明</w:t>
            </w:r>
          </w:p>
        </w:tc>
      </w:tr>
      <w:tr w:rsidR="00420EF0" w:rsidRPr="00F11D8C" w:rsidTr="000B7446">
        <w:trPr>
          <w:cantSplit/>
          <w:trHeight w:val="35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numPr>
                <w:ilvl w:val="0"/>
                <w:numId w:val="12"/>
              </w:num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1</w:t>
            </w:r>
            <w:r w:rsidRPr="00F11D8C">
              <w:rPr>
                <w:sz w:val="18"/>
                <w:szCs w:val="21"/>
              </w:rPr>
              <w:t>、不同学科专业学位课程及门数设置存在差异；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2</w:t>
            </w:r>
            <w:r w:rsidRPr="00F11D8C">
              <w:rPr>
                <w:sz w:val="18"/>
                <w:szCs w:val="21"/>
              </w:rPr>
              <w:t>、按不同学科专业学位课分类要求考评。</w:t>
            </w:r>
          </w:p>
        </w:tc>
      </w:tr>
      <w:tr w:rsidR="00420EF0" w:rsidRPr="00F11D8C" w:rsidTr="000B7446">
        <w:trPr>
          <w:cantSplit/>
          <w:trHeight w:val="41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numPr>
                <w:ilvl w:val="0"/>
                <w:numId w:val="12"/>
              </w:num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41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numPr>
                <w:ilvl w:val="0"/>
                <w:numId w:val="12"/>
              </w:num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31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numPr>
                <w:ilvl w:val="0"/>
                <w:numId w:val="12"/>
              </w:num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31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numPr>
                <w:ilvl w:val="0"/>
                <w:numId w:val="12"/>
              </w:num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33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numPr>
                <w:ilvl w:val="0"/>
                <w:numId w:val="12"/>
              </w:num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27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  <w:r w:rsidRPr="00F11D8C">
              <w:rPr>
                <w:szCs w:val="21"/>
              </w:rPr>
              <w:t>x......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435"/>
          <w:jc w:val="center"/>
        </w:trPr>
        <w:tc>
          <w:tcPr>
            <w:tcW w:w="1114" w:type="dxa"/>
            <w:vMerge w:val="restart"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近一学年科研业绩</w:t>
            </w:r>
          </w:p>
        </w:tc>
        <w:tc>
          <w:tcPr>
            <w:tcW w:w="59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第一作者发表论文、专著及专利类【成果及期刊名称、时间】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成果类别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说明</w:t>
            </w:r>
          </w:p>
        </w:tc>
      </w:tr>
      <w:tr w:rsidR="00420EF0" w:rsidRPr="00F11D8C" w:rsidTr="000B7446">
        <w:trPr>
          <w:cantSplit/>
          <w:trHeight w:val="67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i/>
                <w:sz w:val="18"/>
                <w:szCs w:val="21"/>
                <w:u w:val="single"/>
              </w:rPr>
              <w:t>成果类别</w:t>
            </w:r>
            <w:r w:rsidRPr="00F11D8C">
              <w:rPr>
                <w:sz w:val="18"/>
                <w:szCs w:val="21"/>
              </w:rPr>
              <w:t>：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国际</w:t>
            </w:r>
            <w:r w:rsidRPr="00F11D8C">
              <w:rPr>
                <w:sz w:val="18"/>
                <w:szCs w:val="21"/>
              </w:rPr>
              <w:t>SCI/SSCI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国内</w:t>
            </w:r>
            <w:r w:rsidRPr="00F11D8C">
              <w:rPr>
                <w:sz w:val="18"/>
                <w:szCs w:val="21"/>
              </w:rPr>
              <w:t>SCI/SSCI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期刊</w:t>
            </w:r>
            <w:r w:rsidRPr="00F11D8C">
              <w:rPr>
                <w:sz w:val="18"/>
                <w:szCs w:val="21"/>
              </w:rPr>
              <w:t>EI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会议</w:t>
            </w:r>
            <w:r w:rsidRPr="00F11D8C">
              <w:rPr>
                <w:sz w:val="18"/>
                <w:szCs w:val="21"/>
              </w:rPr>
              <w:t>EI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会议</w:t>
            </w:r>
            <w:r w:rsidRPr="00F11D8C">
              <w:rPr>
                <w:sz w:val="18"/>
                <w:szCs w:val="21"/>
              </w:rPr>
              <w:t>CPCI-S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中文核心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普通期刊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论文集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专著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国际发明专利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国家发明专利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实用新型专利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软件著作权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其他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【</w:t>
            </w:r>
            <w:r w:rsidRPr="00F11D8C">
              <w:rPr>
                <w:sz w:val="18"/>
                <w:szCs w:val="21"/>
              </w:rPr>
              <w:t>SCI</w:t>
            </w:r>
            <w:r w:rsidRPr="00F11D8C">
              <w:rPr>
                <w:sz w:val="18"/>
                <w:szCs w:val="21"/>
              </w:rPr>
              <w:t>类标注影响因子】</w:t>
            </w:r>
          </w:p>
        </w:tc>
      </w:tr>
      <w:tr w:rsidR="00420EF0" w:rsidRPr="00F11D8C" w:rsidTr="000B7446">
        <w:trPr>
          <w:cantSplit/>
          <w:trHeight w:val="64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61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4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4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16"/>
          <w:jc w:val="center"/>
        </w:trPr>
        <w:tc>
          <w:tcPr>
            <w:tcW w:w="1114" w:type="dxa"/>
            <w:vMerge/>
            <w:tcBorders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16"/>
          <w:jc w:val="center"/>
        </w:trPr>
        <w:tc>
          <w:tcPr>
            <w:tcW w:w="1114" w:type="dxa"/>
            <w:tcBorders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近一学年获奖情况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标注：获奖类别、等级、排名、时间</w:t>
            </w:r>
          </w:p>
        </w:tc>
      </w:tr>
      <w:tr w:rsidR="00420EF0" w:rsidRPr="00F11D8C" w:rsidTr="000B7446">
        <w:trPr>
          <w:cantSplit/>
          <w:trHeight w:val="315"/>
          <w:jc w:val="center"/>
        </w:trPr>
        <w:tc>
          <w:tcPr>
            <w:tcW w:w="1114" w:type="dxa"/>
            <w:vMerge w:val="restart"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其他条件审核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在学期间是否发生下列情况【有打</w:t>
            </w:r>
            <w:r w:rsidRPr="00F11D8C">
              <w:rPr>
                <w:szCs w:val="21"/>
              </w:rPr>
              <w:t>√</w:t>
            </w:r>
            <w:r w:rsidRPr="00F11D8C">
              <w:rPr>
                <w:szCs w:val="21"/>
              </w:rPr>
              <w:t>，无打</w:t>
            </w:r>
            <w:r w:rsidRPr="00F11D8C">
              <w:rPr>
                <w:szCs w:val="21"/>
              </w:rPr>
              <w:t>×</w:t>
            </w:r>
            <w:r w:rsidRPr="00F11D8C">
              <w:rPr>
                <w:szCs w:val="21"/>
              </w:rPr>
              <w:t>】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说明</w:t>
            </w:r>
          </w:p>
        </w:tc>
      </w:tr>
      <w:tr w:rsidR="00420EF0" w:rsidRPr="00F11D8C" w:rsidTr="000B7446">
        <w:trPr>
          <w:cantSplit/>
          <w:trHeight w:val="804"/>
          <w:jc w:val="center"/>
        </w:trPr>
        <w:tc>
          <w:tcPr>
            <w:tcW w:w="1114" w:type="dxa"/>
            <w:vMerge/>
            <w:tcBorders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7229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rPr>
                <w:szCs w:val="21"/>
              </w:rPr>
            </w:pPr>
            <w:r w:rsidRPr="00F11D8C">
              <w:rPr>
                <w:szCs w:val="21"/>
              </w:rPr>
              <w:t xml:space="preserve">□ </w:t>
            </w:r>
            <w:r w:rsidRPr="00F11D8C">
              <w:rPr>
                <w:szCs w:val="21"/>
              </w:rPr>
              <w:t>课程考核有不合格者【二年级填写】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rPr>
                <w:szCs w:val="21"/>
              </w:rPr>
            </w:pPr>
            <w:r w:rsidRPr="00F11D8C">
              <w:rPr>
                <w:szCs w:val="21"/>
              </w:rPr>
              <w:t xml:space="preserve">□ </w:t>
            </w:r>
            <w:r w:rsidRPr="00F11D8C">
              <w:rPr>
                <w:szCs w:val="21"/>
              </w:rPr>
              <w:t>未完成课程学习和规定学分，以及未完成开题报告者【三年级填写】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76" w:lineRule="auto"/>
              <w:rPr>
                <w:szCs w:val="21"/>
              </w:rPr>
            </w:pPr>
            <w:r w:rsidRPr="00F11D8C">
              <w:rPr>
                <w:szCs w:val="21"/>
              </w:rPr>
              <w:t xml:space="preserve">□ </w:t>
            </w:r>
            <w:r w:rsidRPr="00F11D8C">
              <w:rPr>
                <w:szCs w:val="21"/>
              </w:rPr>
              <w:t>近一学年内受到违规违纪处分者【二、三年级均填写】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填写内容须属实，切忌虚假信息</w:t>
            </w:r>
          </w:p>
        </w:tc>
      </w:tr>
      <w:tr w:rsidR="00420EF0" w:rsidRPr="00F11D8C" w:rsidTr="000B7446">
        <w:trPr>
          <w:trHeight w:val="756"/>
          <w:jc w:val="center"/>
        </w:trPr>
        <w:tc>
          <w:tcPr>
            <w:tcW w:w="9726" w:type="dxa"/>
            <w:gridSpan w:val="8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  <w:r w:rsidRPr="00F11D8C">
              <w:rPr>
                <w:szCs w:val="21"/>
              </w:rPr>
              <w:t>导师推荐意见：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  <w:r w:rsidRPr="00F11D8C">
              <w:rPr>
                <w:szCs w:val="21"/>
              </w:rPr>
              <w:t>签字：年月日</w:t>
            </w:r>
          </w:p>
        </w:tc>
      </w:tr>
    </w:tbl>
    <w:p w:rsidR="00420EF0" w:rsidRPr="00F11D8C" w:rsidRDefault="00420EF0" w:rsidP="00420EF0">
      <w:pPr>
        <w:tabs>
          <w:tab w:val="left" w:pos="0"/>
        </w:tabs>
        <w:adjustRightInd w:val="0"/>
        <w:snapToGrid w:val="0"/>
        <w:spacing w:line="320" w:lineRule="exact"/>
        <w:rPr>
          <w:szCs w:val="21"/>
        </w:rPr>
      </w:pPr>
      <w:r w:rsidRPr="00F11D8C">
        <w:rPr>
          <w:b/>
          <w:szCs w:val="21"/>
        </w:rPr>
        <w:t>说明：</w:t>
      </w:r>
      <w:r w:rsidRPr="00F11D8C">
        <w:rPr>
          <w:szCs w:val="21"/>
        </w:rPr>
        <w:t>近一学年指前一年度</w:t>
      </w:r>
      <w:r w:rsidRPr="00F11D8C">
        <w:rPr>
          <w:szCs w:val="21"/>
        </w:rPr>
        <w:t>9</w:t>
      </w:r>
      <w:r w:rsidRPr="00F11D8C">
        <w:rPr>
          <w:szCs w:val="21"/>
        </w:rPr>
        <w:t>月</w:t>
      </w:r>
      <w:r w:rsidRPr="00F11D8C">
        <w:rPr>
          <w:szCs w:val="21"/>
        </w:rPr>
        <w:t>1</w:t>
      </w:r>
      <w:r w:rsidRPr="00F11D8C">
        <w:rPr>
          <w:szCs w:val="21"/>
        </w:rPr>
        <w:t>日至本年度</w:t>
      </w:r>
      <w:r w:rsidRPr="00F11D8C">
        <w:rPr>
          <w:szCs w:val="21"/>
        </w:rPr>
        <w:t>8</w:t>
      </w:r>
      <w:r w:rsidRPr="00F11D8C">
        <w:rPr>
          <w:szCs w:val="21"/>
        </w:rPr>
        <w:t>月</w:t>
      </w:r>
      <w:r w:rsidRPr="00F11D8C">
        <w:rPr>
          <w:szCs w:val="21"/>
        </w:rPr>
        <w:t>31</w:t>
      </w:r>
      <w:r w:rsidRPr="00F11D8C">
        <w:rPr>
          <w:szCs w:val="21"/>
        </w:rPr>
        <w:t>日；课程成绩附成绩单；科研业绩与获奖等，附论著首页及证明材料；</w:t>
      </w:r>
      <w:r w:rsidRPr="00F11D8C">
        <w:rPr>
          <w:szCs w:val="21"/>
        </w:rPr>
        <w:t>online</w:t>
      </w:r>
      <w:r w:rsidRPr="00F11D8C">
        <w:rPr>
          <w:szCs w:val="21"/>
        </w:rPr>
        <w:t>和见刊论文限用一次。</w:t>
      </w:r>
    </w:p>
    <w:p w:rsidR="00420EF0" w:rsidRPr="00F11D8C" w:rsidRDefault="00420EF0" w:rsidP="00420EF0">
      <w:pPr>
        <w:tabs>
          <w:tab w:val="left" w:pos="0"/>
        </w:tabs>
        <w:adjustRightInd w:val="0"/>
        <w:snapToGrid w:val="0"/>
        <w:spacing w:line="400" w:lineRule="exact"/>
        <w:rPr>
          <w:sz w:val="24"/>
        </w:rPr>
      </w:pPr>
      <w:r w:rsidRPr="00F11D8C">
        <w:rPr>
          <w:sz w:val="28"/>
          <w:szCs w:val="28"/>
        </w:rPr>
        <w:br w:type="page"/>
      </w:r>
      <w:r w:rsidRPr="00F11D8C">
        <w:rPr>
          <w:sz w:val="24"/>
        </w:rPr>
        <w:lastRenderedPageBreak/>
        <w:t>附件</w:t>
      </w:r>
      <w:r w:rsidR="00213148" w:rsidRPr="00F11D8C">
        <w:rPr>
          <w:sz w:val="24"/>
        </w:rPr>
        <w:t>2</w:t>
      </w:r>
    </w:p>
    <w:p w:rsidR="00420EF0" w:rsidRPr="00F11D8C" w:rsidRDefault="00420EF0" w:rsidP="00420EF0">
      <w:pPr>
        <w:tabs>
          <w:tab w:val="left" w:pos="0"/>
        </w:tabs>
        <w:adjustRightInd w:val="0"/>
        <w:snapToGrid w:val="0"/>
        <w:jc w:val="center"/>
        <w:rPr>
          <w:rFonts w:eastAsia="方正小标宋简体"/>
          <w:sz w:val="36"/>
          <w:szCs w:val="36"/>
        </w:rPr>
      </w:pPr>
      <w:r w:rsidRPr="00F11D8C">
        <w:rPr>
          <w:rFonts w:eastAsia="方正小标宋简体"/>
          <w:sz w:val="36"/>
          <w:szCs w:val="36"/>
        </w:rPr>
        <w:t>中国地质大学年级博士生学业奖学金申请表</w:t>
      </w:r>
    </w:p>
    <w:tbl>
      <w:tblPr>
        <w:tblW w:w="97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114"/>
        <w:gridCol w:w="142"/>
        <w:gridCol w:w="1568"/>
        <w:gridCol w:w="1266"/>
        <w:gridCol w:w="1418"/>
        <w:gridCol w:w="1559"/>
        <w:gridCol w:w="1276"/>
        <w:gridCol w:w="45"/>
        <w:gridCol w:w="1338"/>
      </w:tblGrid>
      <w:tr w:rsidR="00420EF0" w:rsidRPr="00F11D8C" w:rsidTr="000B7446">
        <w:trPr>
          <w:cantSplit/>
          <w:trHeight w:val="400"/>
          <w:jc w:val="center"/>
        </w:trPr>
        <w:tc>
          <w:tcPr>
            <w:tcW w:w="1256" w:type="dxa"/>
            <w:gridSpan w:val="2"/>
            <w:tcBorders>
              <w:top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姓　名</w:t>
            </w:r>
          </w:p>
        </w:tc>
        <w:tc>
          <w:tcPr>
            <w:tcW w:w="2834" w:type="dxa"/>
            <w:gridSpan w:val="2"/>
            <w:tcBorders>
              <w:top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学号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  <w:tc>
          <w:tcPr>
            <w:tcW w:w="1321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直博生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□</w:t>
            </w:r>
            <w:r w:rsidRPr="00F11D8C">
              <w:rPr>
                <w:szCs w:val="21"/>
              </w:rPr>
              <w:t>是</w:t>
            </w:r>
            <w:r w:rsidRPr="00F11D8C">
              <w:rPr>
                <w:szCs w:val="21"/>
              </w:rPr>
              <w:t xml:space="preserve">  □</w:t>
            </w:r>
            <w:r w:rsidRPr="00F11D8C">
              <w:rPr>
                <w:szCs w:val="21"/>
              </w:rPr>
              <w:t>否</w:t>
            </w:r>
          </w:p>
        </w:tc>
      </w:tr>
      <w:tr w:rsidR="00420EF0" w:rsidRPr="00F11D8C" w:rsidTr="000B7446">
        <w:trPr>
          <w:cantSplit/>
          <w:trHeight w:val="406"/>
          <w:jc w:val="center"/>
        </w:trPr>
        <w:tc>
          <w:tcPr>
            <w:tcW w:w="1256" w:type="dxa"/>
            <w:gridSpan w:val="2"/>
            <w:tcBorders>
              <w:top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学院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专业</w:t>
            </w:r>
          </w:p>
        </w:tc>
        <w:tc>
          <w:tcPr>
            <w:tcW w:w="4218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Cs w:val="21"/>
              </w:rPr>
            </w:pPr>
          </w:p>
        </w:tc>
      </w:tr>
      <w:tr w:rsidR="00420EF0" w:rsidRPr="00F11D8C" w:rsidTr="000B7446">
        <w:trPr>
          <w:cantSplit/>
          <w:trHeight w:val="412"/>
          <w:jc w:val="center"/>
        </w:trPr>
        <w:tc>
          <w:tcPr>
            <w:tcW w:w="1256" w:type="dxa"/>
            <w:gridSpan w:val="2"/>
            <w:tcBorders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指导教师</w:t>
            </w:r>
          </w:p>
        </w:tc>
        <w:tc>
          <w:tcPr>
            <w:tcW w:w="2834" w:type="dxa"/>
            <w:gridSpan w:val="2"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本人电话</w:t>
            </w:r>
          </w:p>
        </w:tc>
        <w:tc>
          <w:tcPr>
            <w:tcW w:w="4218" w:type="dxa"/>
            <w:gridSpan w:val="4"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</w:p>
        </w:tc>
      </w:tr>
      <w:tr w:rsidR="00420EF0" w:rsidRPr="00F11D8C" w:rsidTr="000B7446">
        <w:trPr>
          <w:cantSplit/>
          <w:trHeight w:val="378"/>
          <w:jc w:val="center"/>
        </w:trPr>
        <w:tc>
          <w:tcPr>
            <w:tcW w:w="1114" w:type="dxa"/>
            <w:vMerge w:val="restart"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学位课程成绩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学位课程名称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考核成绩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平均成绩</w:t>
            </w:r>
          </w:p>
        </w:tc>
        <w:tc>
          <w:tcPr>
            <w:tcW w:w="1383" w:type="dxa"/>
            <w:gridSpan w:val="2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说明</w:t>
            </w:r>
          </w:p>
        </w:tc>
      </w:tr>
      <w:tr w:rsidR="00420EF0" w:rsidRPr="00F11D8C" w:rsidTr="000B7446">
        <w:trPr>
          <w:cantSplit/>
          <w:trHeight w:val="369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第一外语课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二年级平均成绩按</w:t>
            </w:r>
            <w:r w:rsidRPr="00F11D8C">
              <w:rPr>
                <w:sz w:val="18"/>
                <w:szCs w:val="21"/>
              </w:rPr>
              <w:t>4</w:t>
            </w:r>
            <w:r w:rsidRPr="00F11D8C">
              <w:rPr>
                <w:sz w:val="18"/>
                <w:szCs w:val="21"/>
              </w:rPr>
              <w:t>门课程计算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未修课程成绩按</w:t>
            </w:r>
            <w:r w:rsidRPr="00F11D8C">
              <w:rPr>
                <w:sz w:val="18"/>
                <w:szCs w:val="21"/>
              </w:rPr>
              <w:t>0</w:t>
            </w:r>
            <w:r w:rsidRPr="00F11D8C">
              <w:rPr>
                <w:sz w:val="18"/>
                <w:szCs w:val="21"/>
              </w:rPr>
              <w:t>分计算</w:t>
            </w:r>
          </w:p>
        </w:tc>
      </w:tr>
      <w:tr w:rsidR="00420EF0" w:rsidRPr="00F11D8C" w:rsidTr="000B7446">
        <w:trPr>
          <w:cantSplit/>
          <w:trHeight w:val="369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政治理论课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369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理论基础课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369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学科基础课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369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学科专业课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gridSpan w:val="2"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三、四年级</w:t>
            </w:r>
          </w:p>
        </w:tc>
      </w:tr>
      <w:tr w:rsidR="00420EF0" w:rsidRPr="00F11D8C" w:rsidTr="000B7446">
        <w:trPr>
          <w:cantSplit/>
          <w:trHeight w:val="369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必选课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科技论文写作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</w:p>
        </w:tc>
        <w:tc>
          <w:tcPr>
            <w:tcW w:w="1383" w:type="dxa"/>
            <w:gridSpan w:val="2"/>
            <w:tcBorders>
              <w:left w:val="single" w:sz="8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</w:p>
        </w:tc>
      </w:tr>
      <w:tr w:rsidR="00420EF0" w:rsidRPr="00F11D8C" w:rsidTr="000B7446">
        <w:trPr>
          <w:cantSplit/>
          <w:trHeight w:val="435"/>
          <w:jc w:val="center"/>
        </w:trPr>
        <w:tc>
          <w:tcPr>
            <w:tcW w:w="1114" w:type="dxa"/>
            <w:vMerge w:val="restart"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近一学年科研业绩</w:t>
            </w:r>
          </w:p>
        </w:tc>
        <w:tc>
          <w:tcPr>
            <w:tcW w:w="5953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第一作者发表论文、专著及专利类【成果及期刊名称、时间】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成果类别</w:t>
            </w:r>
          </w:p>
        </w:tc>
        <w:tc>
          <w:tcPr>
            <w:tcW w:w="138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说明</w:t>
            </w:r>
          </w:p>
        </w:tc>
      </w:tr>
      <w:tr w:rsidR="00420EF0" w:rsidRPr="00F11D8C" w:rsidTr="000B7446">
        <w:trPr>
          <w:cantSplit/>
          <w:trHeight w:val="67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i/>
                <w:sz w:val="18"/>
                <w:szCs w:val="21"/>
                <w:u w:val="single"/>
              </w:rPr>
              <w:t>成果类别</w:t>
            </w:r>
            <w:r w:rsidRPr="00F11D8C">
              <w:rPr>
                <w:sz w:val="18"/>
                <w:szCs w:val="21"/>
              </w:rPr>
              <w:t>：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国际</w:t>
            </w:r>
            <w:r w:rsidRPr="00F11D8C">
              <w:rPr>
                <w:sz w:val="18"/>
                <w:szCs w:val="21"/>
              </w:rPr>
              <w:t>SCI/SSCI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国内</w:t>
            </w:r>
            <w:r w:rsidRPr="00F11D8C">
              <w:rPr>
                <w:sz w:val="18"/>
                <w:szCs w:val="21"/>
              </w:rPr>
              <w:t>SCI/SSCI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期刊</w:t>
            </w:r>
            <w:r w:rsidRPr="00F11D8C">
              <w:rPr>
                <w:sz w:val="18"/>
                <w:szCs w:val="21"/>
              </w:rPr>
              <w:t>EI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会议</w:t>
            </w:r>
            <w:r w:rsidRPr="00F11D8C">
              <w:rPr>
                <w:sz w:val="18"/>
                <w:szCs w:val="21"/>
              </w:rPr>
              <w:t>EI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会议</w:t>
            </w:r>
            <w:r w:rsidRPr="00F11D8C">
              <w:rPr>
                <w:sz w:val="18"/>
                <w:szCs w:val="21"/>
              </w:rPr>
              <w:t>CPCI-S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中文核心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普通期刊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论文集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专著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国际发明专利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国家发明专利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实用新型专利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软件著作权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其他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【</w:t>
            </w:r>
            <w:r w:rsidRPr="00F11D8C">
              <w:rPr>
                <w:sz w:val="18"/>
                <w:szCs w:val="21"/>
              </w:rPr>
              <w:t>SCI</w:t>
            </w:r>
            <w:r w:rsidRPr="00F11D8C">
              <w:rPr>
                <w:sz w:val="18"/>
                <w:szCs w:val="21"/>
              </w:rPr>
              <w:t>类标注影响因子】</w:t>
            </w:r>
          </w:p>
        </w:tc>
      </w:tr>
      <w:tr w:rsidR="00420EF0" w:rsidRPr="00F11D8C" w:rsidTr="000B7446">
        <w:trPr>
          <w:cantSplit/>
          <w:trHeight w:val="64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61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4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40"/>
          <w:jc w:val="center"/>
        </w:trPr>
        <w:tc>
          <w:tcPr>
            <w:tcW w:w="1114" w:type="dxa"/>
            <w:vMerge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16"/>
          <w:jc w:val="center"/>
        </w:trPr>
        <w:tc>
          <w:tcPr>
            <w:tcW w:w="1114" w:type="dxa"/>
            <w:vMerge/>
            <w:tcBorders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b/>
                <w:bCs/>
                <w:szCs w:val="21"/>
              </w:rPr>
            </w:pPr>
          </w:p>
        </w:tc>
      </w:tr>
      <w:tr w:rsidR="00420EF0" w:rsidRPr="00F11D8C" w:rsidTr="000B7446">
        <w:trPr>
          <w:cantSplit/>
          <w:trHeight w:val="716"/>
          <w:jc w:val="center"/>
        </w:trPr>
        <w:tc>
          <w:tcPr>
            <w:tcW w:w="1114" w:type="dxa"/>
            <w:tcBorders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近一学年获奖情况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b/>
                <w:bCs/>
                <w:szCs w:val="21"/>
              </w:rPr>
            </w:pPr>
          </w:p>
        </w:tc>
        <w:tc>
          <w:tcPr>
            <w:tcW w:w="1383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标注：获奖类别、等级、排名、时间</w:t>
            </w:r>
          </w:p>
        </w:tc>
      </w:tr>
      <w:tr w:rsidR="00420EF0" w:rsidRPr="00F11D8C" w:rsidTr="000B7446">
        <w:trPr>
          <w:cantSplit/>
          <w:trHeight w:val="315"/>
          <w:jc w:val="center"/>
        </w:trPr>
        <w:tc>
          <w:tcPr>
            <w:tcW w:w="1114" w:type="dxa"/>
            <w:vMerge w:val="restart"/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其他条件审核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在学期间是否发生下列情况【有打</w:t>
            </w:r>
            <w:r w:rsidRPr="00F11D8C">
              <w:rPr>
                <w:szCs w:val="21"/>
              </w:rPr>
              <w:t>√</w:t>
            </w:r>
            <w:r w:rsidRPr="00F11D8C">
              <w:rPr>
                <w:szCs w:val="21"/>
              </w:rPr>
              <w:t>，无打</w:t>
            </w:r>
            <w:r w:rsidRPr="00F11D8C">
              <w:rPr>
                <w:szCs w:val="21"/>
              </w:rPr>
              <w:t>×</w:t>
            </w:r>
            <w:r w:rsidRPr="00F11D8C">
              <w:rPr>
                <w:szCs w:val="21"/>
              </w:rPr>
              <w:t>】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F11D8C">
              <w:rPr>
                <w:szCs w:val="21"/>
              </w:rPr>
              <w:t>说明</w:t>
            </w:r>
          </w:p>
        </w:tc>
      </w:tr>
      <w:tr w:rsidR="00420EF0" w:rsidRPr="00F11D8C" w:rsidTr="000B7446">
        <w:trPr>
          <w:cantSplit/>
          <w:trHeight w:val="979"/>
          <w:jc w:val="center"/>
        </w:trPr>
        <w:tc>
          <w:tcPr>
            <w:tcW w:w="1114" w:type="dxa"/>
            <w:vMerge/>
            <w:tcBorders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spacing w:val="-20"/>
                <w:szCs w:val="21"/>
              </w:rPr>
            </w:pPr>
          </w:p>
        </w:tc>
        <w:tc>
          <w:tcPr>
            <w:tcW w:w="7229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20EF0" w:rsidRPr="00F11D8C" w:rsidRDefault="00420EF0" w:rsidP="003E5089">
            <w:pPr>
              <w:tabs>
                <w:tab w:val="left" w:pos="0"/>
              </w:tabs>
              <w:adjustRightInd w:val="0"/>
              <w:snapToGrid w:val="0"/>
              <w:spacing w:beforeLines="50" w:line="276" w:lineRule="auto"/>
              <w:rPr>
                <w:szCs w:val="21"/>
              </w:rPr>
            </w:pPr>
            <w:r w:rsidRPr="00F11D8C">
              <w:rPr>
                <w:szCs w:val="21"/>
              </w:rPr>
              <w:t xml:space="preserve">□ </w:t>
            </w:r>
            <w:r w:rsidRPr="00F11D8C">
              <w:rPr>
                <w:szCs w:val="21"/>
              </w:rPr>
              <w:t>课程考核有不合格者【二年级填写】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76" w:lineRule="auto"/>
              <w:rPr>
                <w:szCs w:val="21"/>
              </w:rPr>
            </w:pPr>
            <w:r w:rsidRPr="00F11D8C">
              <w:rPr>
                <w:szCs w:val="21"/>
              </w:rPr>
              <w:t xml:space="preserve">□ </w:t>
            </w:r>
            <w:r w:rsidRPr="00F11D8C">
              <w:rPr>
                <w:szCs w:val="21"/>
              </w:rPr>
              <w:t>未完成课程学习和规定学分，以及未完成开题报告者【三四年级填写】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76" w:lineRule="auto"/>
              <w:rPr>
                <w:szCs w:val="21"/>
              </w:rPr>
            </w:pPr>
            <w:r w:rsidRPr="00F11D8C">
              <w:rPr>
                <w:szCs w:val="21"/>
              </w:rPr>
              <w:t xml:space="preserve">□ </w:t>
            </w:r>
            <w:r w:rsidRPr="00F11D8C">
              <w:rPr>
                <w:szCs w:val="21"/>
              </w:rPr>
              <w:t>近一学年内受到违规违纪处分者【二三四年级均填写】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left"/>
              <w:rPr>
                <w:sz w:val="18"/>
                <w:szCs w:val="21"/>
              </w:rPr>
            </w:pPr>
            <w:r w:rsidRPr="00F11D8C">
              <w:rPr>
                <w:sz w:val="18"/>
                <w:szCs w:val="21"/>
              </w:rPr>
              <w:t>填写内容须属实，切忌虚假信息</w:t>
            </w:r>
          </w:p>
        </w:tc>
      </w:tr>
      <w:tr w:rsidR="00420EF0" w:rsidRPr="00F11D8C" w:rsidTr="000B7446">
        <w:trPr>
          <w:trHeight w:val="798"/>
          <w:jc w:val="center"/>
        </w:trPr>
        <w:tc>
          <w:tcPr>
            <w:tcW w:w="9726" w:type="dxa"/>
            <w:gridSpan w:val="9"/>
            <w:tcBorders>
              <w:bottom w:val="single" w:sz="12" w:space="0" w:color="auto"/>
            </w:tcBorders>
            <w:tcMar>
              <w:left w:w="57" w:type="dxa"/>
              <w:right w:w="57" w:type="dxa"/>
            </w:tcMar>
          </w:tcPr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  <w:r w:rsidRPr="00F11D8C">
              <w:rPr>
                <w:szCs w:val="21"/>
              </w:rPr>
              <w:t>导师推荐意见：</w:t>
            </w:r>
          </w:p>
          <w:p w:rsidR="00420EF0" w:rsidRPr="00F11D8C" w:rsidRDefault="00420EF0" w:rsidP="000B7446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szCs w:val="21"/>
              </w:rPr>
            </w:pPr>
            <w:r w:rsidRPr="00F11D8C">
              <w:rPr>
                <w:szCs w:val="21"/>
              </w:rPr>
              <w:t>签字：年月日</w:t>
            </w:r>
          </w:p>
        </w:tc>
      </w:tr>
    </w:tbl>
    <w:p w:rsidR="00420EF0" w:rsidRPr="00F11D8C" w:rsidRDefault="00420EF0" w:rsidP="00420EF0">
      <w:pPr>
        <w:tabs>
          <w:tab w:val="left" w:pos="0"/>
        </w:tabs>
        <w:adjustRightInd w:val="0"/>
        <w:snapToGrid w:val="0"/>
        <w:spacing w:line="320" w:lineRule="exact"/>
        <w:rPr>
          <w:sz w:val="28"/>
          <w:szCs w:val="28"/>
        </w:rPr>
      </w:pPr>
      <w:r w:rsidRPr="00F11D8C">
        <w:rPr>
          <w:b/>
          <w:szCs w:val="21"/>
        </w:rPr>
        <w:t>说明：</w:t>
      </w:r>
      <w:r w:rsidRPr="00F11D8C">
        <w:rPr>
          <w:szCs w:val="21"/>
        </w:rPr>
        <w:t>近一学年指前一年度</w:t>
      </w:r>
      <w:r w:rsidRPr="00F11D8C">
        <w:rPr>
          <w:szCs w:val="21"/>
        </w:rPr>
        <w:t>9</w:t>
      </w:r>
      <w:r w:rsidRPr="00F11D8C">
        <w:rPr>
          <w:szCs w:val="21"/>
        </w:rPr>
        <w:t>月</w:t>
      </w:r>
      <w:r w:rsidRPr="00F11D8C">
        <w:rPr>
          <w:szCs w:val="21"/>
        </w:rPr>
        <w:t>1</w:t>
      </w:r>
      <w:r w:rsidRPr="00F11D8C">
        <w:rPr>
          <w:szCs w:val="21"/>
        </w:rPr>
        <w:t>日至本年度</w:t>
      </w:r>
      <w:r w:rsidRPr="00F11D8C">
        <w:rPr>
          <w:szCs w:val="21"/>
        </w:rPr>
        <w:t>8</w:t>
      </w:r>
      <w:r w:rsidRPr="00F11D8C">
        <w:rPr>
          <w:szCs w:val="21"/>
        </w:rPr>
        <w:t>月</w:t>
      </w:r>
      <w:r w:rsidRPr="00F11D8C">
        <w:rPr>
          <w:szCs w:val="21"/>
        </w:rPr>
        <w:t>31</w:t>
      </w:r>
      <w:r w:rsidRPr="00F11D8C">
        <w:rPr>
          <w:szCs w:val="21"/>
        </w:rPr>
        <w:t>日；课程成绩附成绩单；科研业绩与获奖等，附论著首页及证明材料；</w:t>
      </w:r>
      <w:r w:rsidRPr="00F11D8C">
        <w:rPr>
          <w:szCs w:val="21"/>
        </w:rPr>
        <w:t>online</w:t>
      </w:r>
      <w:r w:rsidRPr="00F11D8C">
        <w:rPr>
          <w:szCs w:val="21"/>
        </w:rPr>
        <w:t>和见刊论文限用一次。</w:t>
      </w:r>
    </w:p>
    <w:p w:rsidR="00420EF0" w:rsidRPr="00F11D8C" w:rsidRDefault="00420EF0">
      <w:pPr>
        <w:widowControl/>
        <w:jc w:val="left"/>
        <w:rPr>
          <w:sz w:val="24"/>
        </w:rPr>
      </w:pPr>
      <w:r w:rsidRPr="00F11D8C">
        <w:rPr>
          <w:sz w:val="24"/>
        </w:rPr>
        <w:br w:type="page"/>
      </w:r>
    </w:p>
    <w:p w:rsidR="006A3E02" w:rsidRPr="00F11D8C" w:rsidRDefault="006A3E02" w:rsidP="006A3E02">
      <w:pPr>
        <w:rPr>
          <w:sz w:val="24"/>
        </w:rPr>
      </w:pPr>
      <w:r w:rsidRPr="00F11D8C">
        <w:rPr>
          <w:sz w:val="24"/>
        </w:rPr>
        <w:lastRenderedPageBreak/>
        <w:t>附件</w:t>
      </w:r>
      <w:r w:rsidR="00AA1FB9" w:rsidRPr="00F11D8C">
        <w:rPr>
          <w:sz w:val="24"/>
        </w:rPr>
        <w:t>3</w:t>
      </w:r>
    </w:p>
    <w:p w:rsidR="00F11D8C" w:rsidRPr="00F11D8C" w:rsidRDefault="00F11D8C" w:rsidP="00F11D8C">
      <w:pPr>
        <w:widowControl/>
        <w:jc w:val="center"/>
        <w:rPr>
          <w:rFonts w:eastAsia="方正小标宋简体"/>
          <w:sz w:val="32"/>
          <w:szCs w:val="32"/>
        </w:rPr>
      </w:pPr>
      <w:r w:rsidRPr="00F11D8C">
        <w:rPr>
          <w:rFonts w:eastAsia="方正小标宋简体"/>
          <w:sz w:val="32"/>
          <w:szCs w:val="32"/>
        </w:rPr>
        <w:t>地球科学与资源学院研究生学业奖学金科研成果分值标准</w:t>
      </w:r>
    </w:p>
    <w:p w:rsidR="00F11D8C" w:rsidRPr="00F11D8C" w:rsidRDefault="00F11D8C" w:rsidP="00F11D8C">
      <w:pPr>
        <w:ind w:firstLineChars="50" w:firstLine="140"/>
        <w:jc w:val="center"/>
        <w:rPr>
          <w:rFonts w:eastAsia="仿宋"/>
          <w:b/>
          <w:sz w:val="44"/>
          <w:szCs w:val="44"/>
        </w:rPr>
      </w:pPr>
      <w:r w:rsidRPr="00F11D8C">
        <w:rPr>
          <w:rFonts w:eastAsia="仿宋"/>
          <w:sz w:val="28"/>
          <w:szCs w:val="44"/>
        </w:rPr>
        <w:t>(</w:t>
      </w:r>
      <w:r w:rsidRPr="00F11D8C">
        <w:rPr>
          <w:rFonts w:eastAsia="仿宋"/>
          <w:b/>
          <w:sz w:val="28"/>
          <w:szCs w:val="44"/>
        </w:rPr>
        <w:t>适用于</w:t>
      </w:r>
      <w:r w:rsidRPr="00F11D8C">
        <w:rPr>
          <w:rFonts w:eastAsia="仿宋"/>
          <w:b/>
          <w:sz w:val="28"/>
          <w:szCs w:val="44"/>
        </w:rPr>
        <w:t>2019</w:t>
      </w:r>
      <w:r w:rsidRPr="00F11D8C">
        <w:rPr>
          <w:rFonts w:eastAsia="仿宋"/>
          <w:b/>
          <w:sz w:val="28"/>
          <w:szCs w:val="44"/>
        </w:rPr>
        <w:t>级硕士研究生</w:t>
      </w:r>
      <w:r w:rsidRPr="00F11D8C">
        <w:rPr>
          <w:rFonts w:eastAsia="仿宋"/>
          <w:sz w:val="28"/>
          <w:szCs w:val="44"/>
        </w:rPr>
        <w:t>)</w:t>
      </w:r>
    </w:p>
    <w:p w:rsidR="00F11D8C" w:rsidRPr="00F11D8C" w:rsidRDefault="00F11D8C" w:rsidP="00F11D8C">
      <w:pPr>
        <w:spacing w:line="360" w:lineRule="auto"/>
        <w:jc w:val="center"/>
        <w:rPr>
          <w:sz w:val="24"/>
          <w:szCs w:val="28"/>
        </w:rPr>
      </w:pPr>
      <w:r w:rsidRPr="00F11D8C">
        <w:rPr>
          <w:sz w:val="24"/>
          <w:szCs w:val="28"/>
        </w:rPr>
        <w:t>研究生科研成果分值标准一览表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6521"/>
        <w:gridCol w:w="992"/>
      </w:tblGrid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b/>
                <w:szCs w:val="21"/>
              </w:rPr>
            </w:pPr>
            <w:r w:rsidRPr="00F11D8C">
              <w:rPr>
                <w:rFonts w:eastAsiaTheme="minorEastAsia"/>
                <w:b/>
                <w:szCs w:val="21"/>
              </w:rPr>
              <w:t>序号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b/>
                <w:szCs w:val="21"/>
              </w:rPr>
            </w:pPr>
            <w:r w:rsidRPr="00F11D8C">
              <w:rPr>
                <w:rFonts w:eastAsiaTheme="minorEastAsia"/>
                <w:b/>
                <w:szCs w:val="21"/>
              </w:rPr>
              <w:t>成果类型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b/>
                <w:szCs w:val="21"/>
              </w:rPr>
            </w:pPr>
            <w:r w:rsidRPr="00F11D8C">
              <w:rPr>
                <w:rFonts w:eastAsiaTheme="minorEastAsia"/>
                <w:b/>
                <w:szCs w:val="21"/>
              </w:rPr>
              <w:t>分值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A</w:t>
            </w:r>
            <w:r w:rsidRPr="00F11D8C">
              <w:rPr>
                <w:rFonts w:eastAsiaTheme="minorEastAsia"/>
                <w:szCs w:val="21"/>
              </w:rPr>
              <w:t>区</w:t>
            </w:r>
            <w:r w:rsidRPr="00F11D8C">
              <w:rPr>
                <w:rFonts w:eastAsiaTheme="minorEastAsia"/>
                <w:szCs w:val="21"/>
              </w:rPr>
              <w:t>SCI/SSCI</w:t>
            </w:r>
            <w:r w:rsidRPr="00F11D8C">
              <w:rPr>
                <w:rFonts w:eastAsiaTheme="minorEastAsia"/>
                <w:szCs w:val="21"/>
              </w:rPr>
              <w:t>论文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国家级科技成果奖励证书持有者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150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B</w:t>
            </w:r>
            <w:r w:rsidRPr="00F11D8C">
              <w:rPr>
                <w:rFonts w:eastAsiaTheme="minorEastAsia"/>
                <w:szCs w:val="21"/>
              </w:rPr>
              <w:t>区</w:t>
            </w:r>
            <w:r w:rsidRPr="00F11D8C">
              <w:rPr>
                <w:rFonts w:eastAsiaTheme="minorEastAsia"/>
                <w:szCs w:val="21"/>
              </w:rPr>
              <w:t>SCI/SSCI</w:t>
            </w:r>
            <w:r w:rsidRPr="00F11D8C">
              <w:rPr>
                <w:rFonts w:eastAsiaTheme="minorEastAsia"/>
                <w:szCs w:val="21"/>
              </w:rPr>
              <w:t>论文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国际机构授权发明专利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省部级科技成果奖励证书持有者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120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C</w:t>
            </w:r>
            <w:r w:rsidRPr="00F11D8C">
              <w:rPr>
                <w:rFonts w:eastAsiaTheme="minorEastAsia"/>
                <w:szCs w:val="21"/>
              </w:rPr>
              <w:t>区</w:t>
            </w:r>
            <w:r w:rsidRPr="00F11D8C">
              <w:rPr>
                <w:rFonts w:eastAsiaTheme="minorEastAsia"/>
                <w:szCs w:val="21"/>
              </w:rPr>
              <w:t>SCI/SSCI</w:t>
            </w:r>
            <w:r w:rsidRPr="00F11D8C">
              <w:rPr>
                <w:rFonts w:eastAsiaTheme="minorEastAsia"/>
                <w:szCs w:val="21"/>
              </w:rPr>
              <w:t>论文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国内机构授权发明专利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90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D</w:t>
            </w:r>
            <w:r w:rsidRPr="00F11D8C">
              <w:rPr>
                <w:rFonts w:eastAsiaTheme="minorEastAsia"/>
                <w:szCs w:val="21"/>
              </w:rPr>
              <w:t>区</w:t>
            </w:r>
            <w:r w:rsidRPr="00F11D8C">
              <w:rPr>
                <w:rFonts w:eastAsiaTheme="minorEastAsia"/>
                <w:szCs w:val="21"/>
              </w:rPr>
              <w:t>SCI/SSCI</w:t>
            </w:r>
            <w:r w:rsidRPr="00F11D8C">
              <w:rPr>
                <w:rFonts w:eastAsiaTheme="minorEastAsia"/>
                <w:szCs w:val="21"/>
              </w:rPr>
              <w:t>论文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国内机构授权发明专利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60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5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中文</w:t>
            </w:r>
            <w:r w:rsidRPr="00F11D8C">
              <w:rPr>
                <w:rFonts w:eastAsiaTheme="minorEastAsia"/>
                <w:szCs w:val="21"/>
              </w:rPr>
              <w:t>SCI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40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6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EI</w:t>
            </w:r>
            <w:r w:rsidRPr="00F11D8C">
              <w:rPr>
                <w:rFonts w:eastAsiaTheme="minorEastAsia"/>
                <w:szCs w:val="21"/>
              </w:rPr>
              <w:t>检索期刊论文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实用新型专利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第一作者专著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30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7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EI/CPCI-S</w:t>
            </w:r>
            <w:r w:rsidRPr="00F11D8C">
              <w:rPr>
                <w:rFonts w:eastAsiaTheme="minorEastAsia"/>
                <w:szCs w:val="21"/>
              </w:rPr>
              <w:t>检索会议论文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软件著作权</w:t>
            </w:r>
            <w:r w:rsidRPr="00F11D8C">
              <w:rPr>
                <w:rFonts w:eastAsiaTheme="minorEastAsia"/>
                <w:szCs w:val="21"/>
              </w:rPr>
              <w:t xml:space="preserve"> / </w:t>
            </w:r>
            <w:r w:rsidRPr="00F11D8C">
              <w:rPr>
                <w:rFonts w:eastAsiaTheme="minorEastAsia"/>
                <w:szCs w:val="21"/>
              </w:rPr>
              <w:t>中文核心期刊论文</w:t>
            </w:r>
          </w:p>
        </w:tc>
        <w:tc>
          <w:tcPr>
            <w:tcW w:w="85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20</w:t>
            </w:r>
          </w:p>
        </w:tc>
      </w:tr>
      <w:tr w:rsidR="00F11D8C" w:rsidRPr="00F11D8C" w:rsidTr="007269A6">
        <w:trPr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8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普通期刊、论文集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不计分值，同等条件优先考虑</w:t>
            </w:r>
          </w:p>
        </w:tc>
      </w:tr>
      <w:tr w:rsidR="00F11D8C" w:rsidRPr="00F11D8C" w:rsidTr="007269A6">
        <w:trPr>
          <w:trHeight w:val="142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说明</w:t>
            </w:r>
          </w:p>
        </w:tc>
        <w:tc>
          <w:tcPr>
            <w:tcW w:w="7513" w:type="dxa"/>
            <w:gridSpan w:val="2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1</w:t>
            </w:r>
            <w:r w:rsidRPr="00F11D8C">
              <w:rPr>
                <w:rFonts w:eastAsiaTheme="minorEastAsia"/>
                <w:szCs w:val="21"/>
              </w:rPr>
              <w:t>、研究成果指前一年度</w:t>
            </w:r>
            <w:smartTag w:uri="urn:schemas-microsoft-com:office:smarttags" w:element="chsdate">
              <w:smartTagPr>
                <w:attr w:name="Year" w:val="2015"/>
                <w:attr w:name="Month" w:val="9"/>
                <w:attr w:name="Day" w:val="1"/>
                <w:attr w:name="IsLunarDate" w:val="False"/>
                <w:attr w:name="IsROCDate" w:val="False"/>
              </w:smartTagPr>
              <w:r w:rsidRPr="00F11D8C">
                <w:rPr>
                  <w:rFonts w:eastAsiaTheme="minorEastAsia"/>
                  <w:szCs w:val="21"/>
                </w:rPr>
                <w:t>9</w:t>
              </w:r>
              <w:r w:rsidRPr="00F11D8C">
                <w:rPr>
                  <w:rFonts w:eastAsiaTheme="minorEastAsia"/>
                  <w:szCs w:val="21"/>
                </w:rPr>
                <w:t>月</w:t>
              </w:r>
              <w:r w:rsidRPr="00F11D8C">
                <w:rPr>
                  <w:rFonts w:eastAsiaTheme="minorEastAsia"/>
                  <w:szCs w:val="21"/>
                </w:rPr>
                <w:t>1</w:t>
              </w:r>
              <w:r w:rsidRPr="00F11D8C">
                <w:rPr>
                  <w:rFonts w:eastAsiaTheme="minorEastAsia"/>
                  <w:szCs w:val="21"/>
                </w:rPr>
                <w:t>日</w:t>
              </w:r>
            </w:smartTag>
            <w:r w:rsidRPr="00F11D8C">
              <w:rPr>
                <w:rFonts w:eastAsiaTheme="minorEastAsia"/>
                <w:szCs w:val="21"/>
              </w:rPr>
              <w:t>至本年度</w:t>
            </w:r>
            <w:r w:rsidRPr="00F11D8C">
              <w:rPr>
                <w:rFonts w:eastAsiaTheme="minorEastAsia"/>
                <w:szCs w:val="21"/>
              </w:rPr>
              <w:t>8</w:t>
            </w:r>
            <w:r w:rsidRPr="00F11D8C">
              <w:rPr>
                <w:rFonts w:eastAsiaTheme="minorEastAsia"/>
                <w:szCs w:val="21"/>
              </w:rPr>
              <w:t>月</w:t>
            </w:r>
            <w:r w:rsidRPr="00F11D8C">
              <w:rPr>
                <w:rFonts w:eastAsiaTheme="minorEastAsia"/>
                <w:szCs w:val="21"/>
              </w:rPr>
              <w:t>31</w:t>
            </w:r>
            <w:r w:rsidRPr="00F11D8C">
              <w:rPr>
                <w:rFonts w:eastAsiaTheme="minorEastAsia"/>
                <w:szCs w:val="21"/>
              </w:rPr>
              <w:t>日</w:t>
            </w:r>
          </w:p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2</w:t>
            </w:r>
            <w:r w:rsidRPr="00F11D8C">
              <w:rPr>
                <w:rFonts w:eastAsiaTheme="minorEastAsia"/>
                <w:szCs w:val="21"/>
              </w:rPr>
              <w:t>、获奖类均指证书持有者，成果署名单位有中国地质大学（北京）；</w:t>
            </w:r>
          </w:p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3</w:t>
            </w:r>
            <w:r w:rsidRPr="00F11D8C">
              <w:rPr>
                <w:rFonts w:eastAsiaTheme="minorEastAsia"/>
                <w:szCs w:val="21"/>
              </w:rPr>
              <w:t>、论文及专利类要求本人为第一作者，且第一署名单位为中国地质大学（北京）。</w:t>
            </w:r>
          </w:p>
        </w:tc>
      </w:tr>
    </w:tbl>
    <w:p w:rsidR="00F11D8C" w:rsidRPr="00F11D8C" w:rsidRDefault="00F11D8C" w:rsidP="00F11D8C">
      <w:pPr>
        <w:rPr>
          <w:rFonts w:eastAsia="仿宋"/>
          <w:sz w:val="28"/>
          <w:szCs w:val="28"/>
        </w:rPr>
      </w:pPr>
    </w:p>
    <w:p w:rsidR="00F11D8C" w:rsidRPr="00F11D8C" w:rsidRDefault="00F11D8C" w:rsidP="00F11D8C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F11D8C" w:rsidRDefault="00F11D8C">
      <w:pPr>
        <w:widowControl/>
        <w:jc w:val="left"/>
        <w:rPr>
          <w:rFonts w:eastAsia="仿宋"/>
          <w:sz w:val="44"/>
          <w:szCs w:val="44"/>
        </w:rPr>
      </w:pPr>
      <w:r>
        <w:rPr>
          <w:rFonts w:eastAsia="仿宋"/>
          <w:sz w:val="44"/>
          <w:szCs w:val="44"/>
        </w:rPr>
        <w:br w:type="page"/>
      </w:r>
    </w:p>
    <w:p w:rsidR="00F11D8C" w:rsidRDefault="00F11D8C" w:rsidP="00F11D8C">
      <w:pPr>
        <w:rPr>
          <w:sz w:val="24"/>
        </w:rPr>
      </w:pPr>
      <w:r w:rsidRPr="00F11D8C">
        <w:rPr>
          <w:sz w:val="24"/>
        </w:rPr>
        <w:lastRenderedPageBreak/>
        <w:t>附件</w:t>
      </w:r>
      <w:r>
        <w:rPr>
          <w:rFonts w:hint="eastAsia"/>
          <w:sz w:val="24"/>
        </w:rPr>
        <w:t>4</w:t>
      </w:r>
    </w:p>
    <w:p w:rsidR="00F11D8C" w:rsidRPr="00F11D8C" w:rsidRDefault="00F11D8C" w:rsidP="00F11D8C">
      <w:pPr>
        <w:rPr>
          <w:sz w:val="24"/>
        </w:rPr>
      </w:pPr>
    </w:p>
    <w:p w:rsidR="00F11D8C" w:rsidRPr="00F11D8C" w:rsidRDefault="00F11D8C" w:rsidP="00F11D8C">
      <w:pPr>
        <w:widowControl/>
        <w:jc w:val="center"/>
        <w:rPr>
          <w:rFonts w:eastAsia="方正小标宋简体"/>
          <w:sz w:val="32"/>
          <w:szCs w:val="32"/>
        </w:rPr>
      </w:pPr>
      <w:r w:rsidRPr="00F11D8C">
        <w:rPr>
          <w:rFonts w:eastAsia="方正小标宋简体"/>
          <w:sz w:val="32"/>
          <w:szCs w:val="32"/>
        </w:rPr>
        <w:t>地球科学与资源学院研究生学业奖学金科研成果分值标准</w:t>
      </w:r>
    </w:p>
    <w:p w:rsidR="00F11D8C" w:rsidRPr="00F11D8C" w:rsidRDefault="00F11D8C" w:rsidP="00F11D8C">
      <w:pPr>
        <w:ind w:firstLineChars="50" w:firstLine="140"/>
        <w:jc w:val="center"/>
        <w:rPr>
          <w:rFonts w:eastAsia="仿宋"/>
          <w:b/>
          <w:sz w:val="44"/>
          <w:szCs w:val="44"/>
        </w:rPr>
      </w:pPr>
      <w:r w:rsidRPr="00F11D8C">
        <w:rPr>
          <w:rFonts w:eastAsia="仿宋"/>
          <w:sz w:val="28"/>
          <w:szCs w:val="44"/>
        </w:rPr>
        <w:t>(</w:t>
      </w:r>
      <w:r w:rsidRPr="00F11D8C">
        <w:rPr>
          <w:rFonts w:eastAsia="仿宋"/>
          <w:b/>
          <w:sz w:val="28"/>
          <w:szCs w:val="44"/>
        </w:rPr>
        <w:t>适用于</w:t>
      </w:r>
      <w:r w:rsidRPr="00F11D8C">
        <w:rPr>
          <w:rFonts w:eastAsia="仿宋"/>
          <w:b/>
          <w:sz w:val="28"/>
          <w:szCs w:val="44"/>
        </w:rPr>
        <w:t>2020</w:t>
      </w:r>
      <w:r w:rsidRPr="00F11D8C">
        <w:rPr>
          <w:rFonts w:eastAsia="仿宋"/>
          <w:b/>
          <w:sz w:val="28"/>
          <w:szCs w:val="44"/>
        </w:rPr>
        <w:t>级硕士研究生</w:t>
      </w:r>
      <w:r w:rsidRPr="00F11D8C">
        <w:rPr>
          <w:rFonts w:eastAsia="仿宋"/>
          <w:sz w:val="28"/>
          <w:szCs w:val="44"/>
        </w:rPr>
        <w:t>)</w:t>
      </w:r>
    </w:p>
    <w:p w:rsidR="00F11D8C" w:rsidRPr="00F11D8C" w:rsidRDefault="00F11D8C" w:rsidP="00F11D8C">
      <w:pPr>
        <w:spacing w:line="360" w:lineRule="auto"/>
        <w:jc w:val="center"/>
        <w:rPr>
          <w:sz w:val="24"/>
          <w:szCs w:val="28"/>
        </w:rPr>
      </w:pPr>
      <w:r w:rsidRPr="00F11D8C">
        <w:rPr>
          <w:sz w:val="24"/>
          <w:szCs w:val="28"/>
        </w:rPr>
        <w:t>研究生科研成果分值标准一览表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6521"/>
        <w:gridCol w:w="992"/>
      </w:tblGrid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b/>
                <w:sz w:val="22"/>
              </w:rPr>
            </w:pPr>
            <w:r w:rsidRPr="00F11D8C">
              <w:rPr>
                <w:rFonts w:eastAsiaTheme="minorEastAsia"/>
                <w:b/>
                <w:sz w:val="22"/>
              </w:rPr>
              <w:t>序号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b/>
                <w:sz w:val="22"/>
              </w:rPr>
            </w:pPr>
            <w:r w:rsidRPr="00F11D8C">
              <w:rPr>
                <w:rFonts w:eastAsiaTheme="minorEastAsia"/>
                <w:b/>
                <w:sz w:val="22"/>
              </w:rPr>
              <w:t>成果类型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b/>
                <w:sz w:val="22"/>
              </w:rPr>
            </w:pPr>
            <w:r w:rsidRPr="00F11D8C">
              <w:rPr>
                <w:rFonts w:eastAsiaTheme="minorEastAsia"/>
                <w:b/>
                <w:sz w:val="22"/>
              </w:rPr>
              <w:t>分值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1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A</w:t>
            </w:r>
            <w:r w:rsidRPr="00F11D8C">
              <w:rPr>
                <w:rFonts w:eastAsiaTheme="minorEastAsia"/>
                <w:sz w:val="22"/>
              </w:rPr>
              <w:t>区</w:t>
            </w:r>
            <w:r w:rsidRPr="00F11D8C">
              <w:rPr>
                <w:rFonts w:eastAsiaTheme="minorEastAsia"/>
                <w:sz w:val="22"/>
              </w:rPr>
              <w:t>SCI/SSCI</w:t>
            </w:r>
            <w:r w:rsidRPr="00F11D8C">
              <w:rPr>
                <w:rFonts w:eastAsiaTheme="minorEastAsia"/>
                <w:sz w:val="22"/>
              </w:rPr>
              <w:t>论文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国家级科技成果奖励证书持有者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20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2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B</w:t>
            </w:r>
            <w:r w:rsidRPr="00F11D8C">
              <w:rPr>
                <w:rFonts w:eastAsiaTheme="minorEastAsia"/>
                <w:sz w:val="22"/>
              </w:rPr>
              <w:t>区</w:t>
            </w:r>
            <w:r w:rsidRPr="00F11D8C">
              <w:rPr>
                <w:rFonts w:eastAsiaTheme="minorEastAsia"/>
                <w:sz w:val="22"/>
              </w:rPr>
              <w:t>SCI/SSCI</w:t>
            </w:r>
            <w:r w:rsidRPr="00F11D8C">
              <w:rPr>
                <w:rFonts w:eastAsiaTheme="minorEastAsia"/>
                <w:sz w:val="22"/>
              </w:rPr>
              <w:t>论文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国际机构授权发明专利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省部级科技成果奖励证书持有者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15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3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C</w:t>
            </w:r>
            <w:r w:rsidRPr="00F11D8C">
              <w:rPr>
                <w:rFonts w:eastAsiaTheme="minorEastAsia"/>
                <w:sz w:val="22"/>
              </w:rPr>
              <w:t>区</w:t>
            </w:r>
            <w:r w:rsidRPr="00F11D8C">
              <w:rPr>
                <w:rFonts w:eastAsiaTheme="minorEastAsia"/>
                <w:sz w:val="22"/>
              </w:rPr>
              <w:t>SCI/SSCI</w:t>
            </w:r>
            <w:r w:rsidRPr="00F11D8C">
              <w:rPr>
                <w:rFonts w:eastAsiaTheme="minorEastAsia"/>
                <w:sz w:val="22"/>
              </w:rPr>
              <w:t>论文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国内机构授权发明专利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12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4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D</w:t>
            </w:r>
            <w:r w:rsidRPr="00F11D8C">
              <w:rPr>
                <w:rFonts w:eastAsiaTheme="minorEastAsia"/>
                <w:sz w:val="22"/>
              </w:rPr>
              <w:t>区</w:t>
            </w:r>
            <w:r w:rsidRPr="00F11D8C">
              <w:rPr>
                <w:rFonts w:eastAsiaTheme="minorEastAsia"/>
                <w:sz w:val="22"/>
              </w:rPr>
              <w:t>SCI/SSCI</w:t>
            </w:r>
            <w:r w:rsidRPr="00F11D8C">
              <w:rPr>
                <w:rFonts w:eastAsiaTheme="minorEastAsia"/>
                <w:sz w:val="22"/>
              </w:rPr>
              <w:t>论文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国内机构授权发明专利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8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5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中文</w:t>
            </w:r>
            <w:r w:rsidRPr="00F11D8C">
              <w:rPr>
                <w:rFonts w:eastAsiaTheme="minorEastAsia"/>
                <w:sz w:val="22"/>
              </w:rPr>
              <w:t>SCI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4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6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EI</w:t>
            </w:r>
            <w:r w:rsidRPr="00F11D8C">
              <w:rPr>
                <w:rFonts w:eastAsiaTheme="minorEastAsia"/>
                <w:sz w:val="22"/>
              </w:rPr>
              <w:t>检索期刊论文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实用新型专利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第一作者专著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2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7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EI/CPCI-S</w:t>
            </w:r>
            <w:r w:rsidRPr="00F11D8C">
              <w:rPr>
                <w:rFonts w:eastAsiaTheme="minorEastAsia"/>
                <w:sz w:val="22"/>
              </w:rPr>
              <w:t>检索会议论文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软件著作权</w:t>
            </w:r>
            <w:r w:rsidRPr="00F11D8C">
              <w:rPr>
                <w:rFonts w:eastAsiaTheme="minorEastAsia"/>
                <w:sz w:val="22"/>
              </w:rPr>
              <w:t xml:space="preserve"> / </w:t>
            </w:r>
            <w:r w:rsidRPr="00F11D8C">
              <w:rPr>
                <w:rFonts w:eastAsiaTheme="minorEastAsia"/>
                <w:sz w:val="22"/>
              </w:rPr>
              <w:t>中文核心期刊论文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2</w:t>
            </w:r>
          </w:p>
        </w:tc>
      </w:tr>
      <w:tr w:rsidR="00F11D8C" w:rsidRPr="00F11D8C" w:rsidTr="007269A6">
        <w:trPr>
          <w:trHeight w:val="45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8</w:t>
            </w:r>
          </w:p>
        </w:tc>
        <w:tc>
          <w:tcPr>
            <w:tcW w:w="6521" w:type="dxa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普通期刊、论文集</w:t>
            </w:r>
          </w:p>
        </w:tc>
        <w:tc>
          <w:tcPr>
            <w:tcW w:w="992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 w:val="22"/>
              </w:rPr>
            </w:pPr>
            <w:r w:rsidRPr="00F11D8C">
              <w:rPr>
                <w:rFonts w:eastAsiaTheme="minorEastAsia"/>
                <w:sz w:val="22"/>
              </w:rPr>
              <w:t>不计分值，同等条件优先考虑</w:t>
            </w:r>
          </w:p>
        </w:tc>
      </w:tr>
      <w:tr w:rsidR="00F11D8C" w:rsidRPr="00F11D8C" w:rsidTr="007269A6">
        <w:trPr>
          <w:trHeight w:val="1424"/>
          <w:jc w:val="center"/>
        </w:trPr>
        <w:tc>
          <w:tcPr>
            <w:tcW w:w="817" w:type="dxa"/>
            <w:vAlign w:val="center"/>
          </w:tcPr>
          <w:p w:rsidR="00F11D8C" w:rsidRPr="00F11D8C" w:rsidRDefault="00F11D8C" w:rsidP="007269A6">
            <w:pPr>
              <w:jc w:val="center"/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说明</w:t>
            </w:r>
          </w:p>
        </w:tc>
        <w:tc>
          <w:tcPr>
            <w:tcW w:w="7513" w:type="dxa"/>
            <w:gridSpan w:val="2"/>
            <w:vAlign w:val="center"/>
          </w:tcPr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1</w:t>
            </w:r>
            <w:r w:rsidRPr="00F11D8C">
              <w:rPr>
                <w:rFonts w:eastAsiaTheme="minorEastAsia"/>
                <w:szCs w:val="21"/>
              </w:rPr>
              <w:t>、研究成果指前一年度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9"/>
                <w:attr w:name="Year" w:val="2015"/>
              </w:smartTagPr>
              <w:r w:rsidRPr="00F11D8C">
                <w:rPr>
                  <w:rFonts w:eastAsiaTheme="minorEastAsia"/>
                  <w:szCs w:val="21"/>
                </w:rPr>
                <w:t>9</w:t>
              </w:r>
              <w:r w:rsidRPr="00F11D8C">
                <w:rPr>
                  <w:rFonts w:eastAsiaTheme="minorEastAsia"/>
                  <w:szCs w:val="21"/>
                </w:rPr>
                <w:t>月</w:t>
              </w:r>
              <w:r w:rsidRPr="00F11D8C">
                <w:rPr>
                  <w:rFonts w:eastAsiaTheme="minorEastAsia"/>
                  <w:szCs w:val="21"/>
                </w:rPr>
                <w:t>1</w:t>
              </w:r>
              <w:r w:rsidRPr="00F11D8C">
                <w:rPr>
                  <w:rFonts w:eastAsiaTheme="minorEastAsia"/>
                  <w:szCs w:val="21"/>
                </w:rPr>
                <w:t>日</w:t>
              </w:r>
            </w:smartTag>
            <w:r w:rsidRPr="00F11D8C">
              <w:rPr>
                <w:rFonts w:eastAsiaTheme="minorEastAsia"/>
                <w:szCs w:val="21"/>
              </w:rPr>
              <w:t>至本年度</w:t>
            </w:r>
            <w:r w:rsidRPr="00F11D8C">
              <w:rPr>
                <w:rFonts w:eastAsiaTheme="minorEastAsia"/>
                <w:szCs w:val="21"/>
              </w:rPr>
              <w:t>8</w:t>
            </w:r>
            <w:r w:rsidRPr="00F11D8C">
              <w:rPr>
                <w:rFonts w:eastAsiaTheme="minorEastAsia"/>
                <w:szCs w:val="21"/>
              </w:rPr>
              <w:t>月</w:t>
            </w:r>
            <w:r w:rsidRPr="00F11D8C">
              <w:rPr>
                <w:rFonts w:eastAsiaTheme="minorEastAsia"/>
                <w:szCs w:val="21"/>
              </w:rPr>
              <w:t>31</w:t>
            </w:r>
            <w:r w:rsidRPr="00F11D8C">
              <w:rPr>
                <w:rFonts w:eastAsiaTheme="minorEastAsia"/>
                <w:szCs w:val="21"/>
              </w:rPr>
              <w:t>日</w:t>
            </w:r>
          </w:p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2</w:t>
            </w:r>
            <w:r w:rsidRPr="00F11D8C">
              <w:rPr>
                <w:rFonts w:eastAsiaTheme="minorEastAsia"/>
                <w:szCs w:val="21"/>
              </w:rPr>
              <w:t>、获奖类均指证书持有者，成果署名单位有中国地质大学（北京）；</w:t>
            </w:r>
          </w:p>
          <w:p w:rsidR="00F11D8C" w:rsidRPr="00F11D8C" w:rsidRDefault="00F11D8C" w:rsidP="007269A6">
            <w:pPr>
              <w:rPr>
                <w:rFonts w:eastAsiaTheme="minorEastAsia"/>
                <w:szCs w:val="21"/>
              </w:rPr>
            </w:pPr>
            <w:r w:rsidRPr="00F11D8C">
              <w:rPr>
                <w:rFonts w:eastAsiaTheme="minorEastAsia"/>
                <w:szCs w:val="21"/>
              </w:rPr>
              <w:t>3</w:t>
            </w:r>
            <w:r w:rsidRPr="00F11D8C">
              <w:rPr>
                <w:rFonts w:eastAsiaTheme="minorEastAsia"/>
                <w:szCs w:val="21"/>
              </w:rPr>
              <w:t>、论文及专利类要求本人为第一作者，且第一署名单位为中国地质大学（北京）。</w:t>
            </w:r>
          </w:p>
        </w:tc>
      </w:tr>
    </w:tbl>
    <w:p w:rsidR="00F11D8C" w:rsidRPr="00F11D8C" w:rsidRDefault="00F11D8C" w:rsidP="00F11D8C">
      <w:pPr>
        <w:rPr>
          <w:rFonts w:eastAsia="仿宋"/>
          <w:sz w:val="28"/>
          <w:szCs w:val="28"/>
        </w:rPr>
      </w:pPr>
    </w:p>
    <w:p w:rsidR="00F11D8C" w:rsidRPr="00F11D8C" w:rsidRDefault="00F11D8C" w:rsidP="00F11D8C">
      <w:pPr>
        <w:rPr>
          <w:rFonts w:eastAsia="仿宋"/>
          <w:sz w:val="28"/>
          <w:szCs w:val="28"/>
        </w:rPr>
      </w:pPr>
    </w:p>
    <w:p w:rsidR="00F11D8C" w:rsidRPr="00F11D8C" w:rsidRDefault="00F11D8C" w:rsidP="00F11D8C">
      <w:pPr>
        <w:rPr>
          <w:rFonts w:eastAsia="仿宋"/>
          <w:sz w:val="28"/>
          <w:szCs w:val="28"/>
        </w:rPr>
      </w:pPr>
    </w:p>
    <w:p w:rsidR="00420EF0" w:rsidRPr="00F11D8C" w:rsidRDefault="00420EF0">
      <w:pPr>
        <w:widowControl/>
        <w:jc w:val="left"/>
        <w:rPr>
          <w:rFonts w:eastAsia="仿宋"/>
          <w:sz w:val="44"/>
          <w:szCs w:val="44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B91C61" w:rsidRPr="00F11D8C" w:rsidRDefault="00B91C61" w:rsidP="00ED1CBE">
      <w:pPr>
        <w:rPr>
          <w:rFonts w:eastAsia="仿宋"/>
          <w:sz w:val="28"/>
          <w:szCs w:val="28"/>
        </w:rPr>
      </w:pPr>
    </w:p>
    <w:p w:rsidR="00F11D8C" w:rsidRDefault="00F11D8C" w:rsidP="00F11D8C">
      <w:pPr>
        <w:rPr>
          <w:sz w:val="24"/>
        </w:rPr>
      </w:pPr>
    </w:p>
    <w:p w:rsidR="00B91C61" w:rsidRDefault="00F11D8C" w:rsidP="00ED1CBE">
      <w:pPr>
        <w:rPr>
          <w:sz w:val="24"/>
        </w:rPr>
      </w:pPr>
      <w:r w:rsidRPr="00F11D8C">
        <w:rPr>
          <w:sz w:val="24"/>
        </w:rPr>
        <w:lastRenderedPageBreak/>
        <w:t>附件</w:t>
      </w:r>
      <w:r>
        <w:rPr>
          <w:rFonts w:hint="eastAsia"/>
          <w:sz w:val="24"/>
        </w:rPr>
        <w:t>5</w:t>
      </w:r>
    </w:p>
    <w:p w:rsidR="00F11D8C" w:rsidRPr="00F11D8C" w:rsidRDefault="00F11D8C" w:rsidP="00ED1CBE">
      <w:pPr>
        <w:rPr>
          <w:sz w:val="24"/>
        </w:rPr>
      </w:pPr>
    </w:p>
    <w:p w:rsidR="00B91C61" w:rsidRPr="00F11D8C" w:rsidRDefault="00757190" w:rsidP="00420EF0">
      <w:pPr>
        <w:widowControl/>
        <w:jc w:val="center"/>
        <w:rPr>
          <w:rFonts w:eastAsia="方正小标宋简体"/>
          <w:sz w:val="36"/>
          <w:szCs w:val="36"/>
        </w:rPr>
      </w:pPr>
      <w:r w:rsidRPr="00F11D8C">
        <w:rPr>
          <w:rFonts w:eastAsia="方正小标宋简体"/>
          <w:sz w:val="36"/>
          <w:szCs w:val="36"/>
        </w:rPr>
        <w:t>地球科学与资源学院博士研究生科研评价指标体系表</w:t>
      </w:r>
    </w:p>
    <w:p w:rsidR="003012BD" w:rsidRPr="00F11D8C" w:rsidRDefault="00B91C61" w:rsidP="000B7446">
      <w:pPr>
        <w:widowControl/>
        <w:jc w:val="center"/>
        <w:rPr>
          <w:rFonts w:eastAsia="方正小标宋简体"/>
          <w:sz w:val="36"/>
          <w:szCs w:val="36"/>
        </w:rPr>
      </w:pPr>
      <w:r w:rsidRPr="00F11D8C">
        <w:rPr>
          <w:rFonts w:eastAsia="方正小标宋简体"/>
          <w:sz w:val="36"/>
          <w:szCs w:val="36"/>
        </w:rPr>
        <w:t>（</w:t>
      </w:r>
      <w:r w:rsidRPr="00F11D8C">
        <w:rPr>
          <w:rFonts w:eastAsia="仿宋"/>
          <w:b/>
          <w:sz w:val="28"/>
          <w:szCs w:val="44"/>
        </w:rPr>
        <w:t>适用于博士研究生</w:t>
      </w:r>
      <w:r w:rsidRPr="00F11D8C">
        <w:rPr>
          <w:rFonts w:eastAsia="方正小标宋简体"/>
          <w:sz w:val="36"/>
          <w:szCs w:val="36"/>
        </w:rPr>
        <w:t>）</w:t>
      </w:r>
    </w:p>
    <w:tbl>
      <w:tblPr>
        <w:tblW w:w="5863" w:type="pct"/>
        <w:jc w:val="center"/>
        <w:tblCellMar>
          <w:left w:w="0" w:type="dxa"/>
          <w:right w:w="0" w:type="dxa"/>
        </w:tblCellMar>
        <w:tblLook w:val="0000"/>
      </w:tblPr>
      <w:tblGrid>
        <w:gridCol w:w="1329"/>
        <w:gridCol w:w="2730"/>
        <w:gridCol w:w="5596"/>
        <w:gridCol w:w="610"/>
      </w:tblGrid>
      <w:tr w:rsidR="00282B25" w:rsidRPr="00F11D8C" w:rsidTr="007C728D">
        <w:trPr>
          <w:trHeight w:val="454"/>
          <w:jc w:val="center"/>
        </w:trPr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一级指标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二级指标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三级指标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积分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高水平学术论文和专著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标志性期刊论文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color w:val="000000"/>
                <w:sz w:val="24"/>
              </w:rPr>
              <w:t>标志性期刊目录</w:t>
            </w:r>
            <w:r w:rsidRPr="00F11D8C">
              <w:rPr>
                <w:rFonts w:eastAsiaTheme="minorEastAsia"/>
                <w:color w:val="000000"/>
                <w:sz w:val="24"/>
              </w:rPr>
              <w:t>A</w:t>
            </w:r>
            <w:r w:rsidRPr="00F11D8C">
              <w:rPr>
                <w:rFonts w:eastAsiaTheme="minorEastAsia"/>
                <w:color w:val="000000"/>
                <w:sz w:val="24"/>
              </w:rPr>
              <w:t>区论文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35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标志性期刊论文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color w:val="000000"/>
                <w:sz w:val="24"/>
              </w:rPr>
              <w:t>标志性期刊目录</w:t>
            </w:r>
            <w:r w:rsidRPr="00F11D8C">
              <w:rPr>
                <w:rFonts w:eastAsiaTheme="minorEastAsia"/>
                <w:color w:val="000000"/>
                <w:sz w:val="24"/>
              </w:rPr>
              <w:t>B</w:t>
            </w:r>
            <w:r w:rsidRPr="00F11D8C">
              <w:rPr>
                <w:rFonts w:eastAsiaTheme="minorEastAsia"/>
                <w:color w:val="000000"/>
                <w:sz w:val="24"/>
              </w:rPr>
              <w:t>区论文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20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标志性期刊论文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color w:val="000000"/>
                <w:sz w:val="24"/>
              </w:rPr>
              <w:t>标志性期刊目录</w:t>
            </w:r>
            <w:r w:rsidRPr="00F11D8C">
              <w:rPr>
                <w:rFonts w:eastAsiaTheme="minorEastAsia"/>
                <w:color w:val="000000"/>
                <w:sz w:val="24"/>
              </w:rPr>
              <w:t>C</w:t>
            </w:r>
            <w:r w:rsidRPr="00F11D8C">
              <w:rPr>
                <w:rFonts w:eastAsiaTheme="minorEastAsia"/>
                <w:color w:val="000000"/>
                <w:sz w:val="24"/>
              </w:rPr>
              <w:t>区论文（</w:t>
            </w:r>
            <w:r w:rsidRPr="00F11D8C">
              <w:rPr>
                <w:rFonts w:eastAsiaTheme="minorEastAsia"/>
                <w:color w:val="000000"/>
                <w:sz w:val="24"/>
              </w:rPr>
              <w:t>Q1</w:t>
            </w:r>
            <w:r w:rsidRPr="00F11D8C">
              <w:rPr>
                <w:rFonts w:eastAsiaTheme="minorEastAsia"/>
                <w:color w:val="000000"/>
                <w:sz w:val="24"/>
              </w:rPr>
              <w:t>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15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标志性期刊论文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color w:val="000000"/>
                <w:sz w:val="24"/>
              </w:rPr>
              <w:t>标志性期刊目录</w:t>
            </w:r>
            <w:r w:rsidRPr="00F11D8C">
              <w:rPr>
                <w:rFonts w:eastAsiaTheme="minorEastAsia"/>
                <w:color w:val="000000"/>
                <w:sz w:val="24"/>
              </w:rPr>
              <w:t>D</w:t>
            </w:r>
            <w:r w:rsidRPr="00F11D8C">
              <w:rPr>
                <w:rFonts w:eastAsiaTheme="minorEastAsia"/>
                <w:color w:val="000000"/>
                <w:sz w:val="24"/>
              </w:rPr>
              <w:t>区论文（</w:t>
            </w:r>
            <w:r w:rsidRPr="00F11D8C">
              <w:rPr>
                <w:rFonts w:eastAsiaTheme="minorEastAsia"/>
                <w:color w:val="000000"/>
                <w:sz w:val="24"/>
              </w:rPr>
              <w:t>Q2</w:t>
            </w:r>
            <w:r w:rsidRPr="00F11D8C">
              <w:rPr>
                <w:rFonts w:eastAsiaTheme="minorEastAsia"/>
                <w:color w:val="000000"/>
                <w:sz w:val="24"/>
              </w:rPr>
              <w:t>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5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其他期刊论文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color w:val="000000"/>
                <w:sz w:val="24"/>
              </w:rPr>
            </w:pPr>
            <w:r w:rsidRPr="00F11D8C">
              <w:rPr>
                <w:rFonts w:eastAsiaTheme="minorEastAsia"/>
                <w:color w:val="000000"/>
                <w:sz w:val="24"/>
              </w:rPr>
              <w:t>在除上述之外的其他期刊上发表的</w:t>
            </w:r>
            <w:r w:rsidRPr="00F11D8C">
              <w:rPr>
                <w:rFonts w:eastAsiaTheme="minorEastAsia"/>
                <w:color w:val="000000"/>
                <w:sz w:val="24"/>
              </w:rPr>
              <w:t>SCI/SSCI</w:t>
            </w:r>
            <w:r w:rsidRPr="00F11D8C">
              <w:rPr>
                <w:rFonts w:eastAsiaTheme="minorEastAsia"/>
                <w:color w:val="000000"/>
                <w:sz w:val="24"/>
              </w:rPr>
              <w:t>学术成果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3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中文期刊目录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中文卓越期刊目录论文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2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国家发明专利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已授权第一发明人</w:t>
            </w:r>
            <w:r w:rsidR="00E176DF" w:rsidRPr="00E176DF">
              <w:rPr>
                <w:rFonts w:eastAsiaTheme="minorEastAsia" w:hint="eastAsia"/>
                <w:kern w:val="0"/>
                <w:sz w:val="24"/>
              </w:rPr>
              <w:t>（与所学专业相关）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3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专著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中、英文学术专著第一作者</w:t>
            </w:r>
            <w:r w:rsidR="000B7446" w:rsidRPr="00F11D8C">
              <w:rPr>
                <w:rFonts w:eastAsiaTheme="minorEastAsia"/>
                <w:kern w:val="0"/>
                <w:sz w:val="24"/>
              </w:rPr>
              <w:t>（与所学专业相关）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20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学术影响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学术声誉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李四光优秀学生奖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10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国际会议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国际会议的大会特邀口头报告、国际会议的主题</w:t>
            </w:r>
            <w:r w:rsidRPr="00F11D8C">
              <w:rPr>
                <w:rFonts w:eastAsiaTheme="minorEastAsia"/>
                <w:kern w:val="0"/>
                <w:sz w:val="24"/>
              </w:rPr>
              <w:t>/</w:t>
            </w:r>
            <w:r w:rsidRPr="00F11D8C">
              <w:rPr>
                <w:rFonts w:eastAsiaTheme="minorEastAsia"/>
                <w:kern w:val="0"/>
                <w:sz w:val="24"/>
              </w:rPr>
              <w:t>专题特邀口头报告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3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全国性科技竞赛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证书持有者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5</w:t>
            </w:r>
          </w:p>
        </w:tc>
      </w:tr>
      <w:tr w:rsidR="00282B25" w:rsidRPr="00F11D8C" w:rsidTr="007C728D">
        <w:trPr>
          <w:trHeight w:val="454"/>
          <w:jc w:val="center"/>
        </w:trPr>
        <w:tc>
          <w:tcPr>
            <w:tcW w:w="64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省部级以上科技成果奖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5024E9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证书持有者</w:t>
            </w:r>
            <w:r w:rsidR="00E176DF">
              <w:rPr>
                <w:rFonts w:eastAsiaTheme="minorEastAsia"/>
                <w:kern w:val="0"/>
                <w:sz w:val="24"/>
              </w:rPr>
              <w:t>（国家级排名前十</w:t>
            </w:r>
            <w:r w:rsidR="005024E9" w:rsidRPr="00F11D8C">
              <w:rPr>
                <w:rFonts w:eastAsiaTheme="minorEastAsia"/>
                <w:kern w:val="0"/>
                <w:sz w:val="24"/>
              </w:rPr>
              <w:t>，省部级排名前</w:t>
            </w:r>
            <w:r w:rsidR="00E176DF">
              <w:rPr>
                <w:rFonts w:eastAsiaTheme="minorEastAsia"/>
                <w:kern w:val="0"/>
                <w:sz w:val="24"/>
              </w:rPr>
              <w:t>五</w:t>
            </w:r>
            <w:r w:rsidR="005024E9" w:rsidRPr="00F11D8C">
              <w:rPr>
                <w:rFonts w:eastAsiaTheme="minorEastAsia"/>
                <w:kern w:val="0"/>
                <w:sz w:val="24"/>
              </w:rPr>
              <w:t>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20</w:t>
            </w:r>
          </w:p>
        </w:tc>
      </w:tr>
      <w:tr w:rsidR="00282B25" w:rsidRPr="00F11D8C" w:rsidTr="00E2541B">
        <w:trPr>
          <w:trHeight w:val="636"/>
          <w:jc w:val="center"/>
        </w:trPr>
        <w:tc>
          <w:tcPr>
            <w:tcW w:w="64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科学研究</w:t>
            </w:r>
          </w:p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项目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科学基金项目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国家自然科学基金委重大项目、国家社科基金重大招标项目、国家自然科学基金重点基金及相当级别</w:t>
            </w:r>
            <w:r w:rsidRPr="00F11D8C">
              <w:rPr>
                <w:rFonts w:eastAsiaTheme="minorEastAsia"/>
                <w:kern w:val="0"/>
                <w:sz w:val="24"/>
              </w:rPr>
              <w:t>(</w:t>
            </w:r>
            <w:r w:rsidRPr="00F11D8C">
              <w:rPr>
                <w:rFonts w:eastAsiaTheme="minorEastAsia"/>
                <w:kern w:val="0"/>
                <w:sz w:val="24"/>
              </w:rPr>
              <w:t>重大项目课题、重大科研仪器研制项目、重点国际或地区合作项目等）、国家社科基金重点项目</w:t>
            </w:r>
            <w:r w:rsidR="007F05C7" w:rsidRPr="00F11D8C">
              <w:rPr>
                <w:rFonts w:eastAsiaTheme="minorEastAsia"/>
                <w:kern w:val="0"/>
                <w:sz w:val="24"/>
              </w:rPr>
              <w:t>、北京市自然科学基金重点项目、北京市社科基金重点项目等成员（项目计划书或任务书有姓名，且排名前</w:t>
            </w:r>
            <w:r w:rsidR="007F05C7" w:rsidRPr="00F11D8C">
              <w:rPr>
                <w:rFonts w:eastAsiaTheme="minorEastAsia"/>
                <w:kern w:val="0"/>
                <w:sz w:val="24"/>
              </w:rPr>
              <w:t>5</w:t>
            </w:r>
            <w:r w:rsidR="007F05C7" w:rsidRPr="00F11D8C">
              <w:rPr>
                <w:rFonts w:eastAsiaTheme="minorEastAsia"/>
                <w:kern w:val="0"/>
                <w:sz w:val="24"/>
              </w:rPr>
              <w:t>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2</w:t>
            </w:r>
          </w:p>
        </w:tc>
      </w:tr>
      <w:tr w:rsidR="00282B25" w:rsidRPr="00F11D8C" w:rsidTr="00E2541B">
        <w:trPr>
          <w:trHeight w:val="636"/>
          <w:jc w:val="center"/>
        </w:trPr>
        <w:tc>
          <w:tcPr>
            <w:tcW w:w="64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其他国家级、省部级项目</w:t>
            </w:r>
          </w:p>
        </w:tc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textAlignment w:val="center"/>
              <w:rPr>
                <w:rFonts w:eastAsiaTheme="minorEastAsia"/>
                <w:kern w:val="0"/>
                <w:sz w:val="24"/>
              </w:rPr>
            </w:pPr>
            <w:r w:rsidRPr="00F11D8C">
              <w:rPr>
                <w:rFonts w:eastAsiaTheme="minorEastAsia"/>
                <w:kern w:val="0"/>
                <w:sz w:val="24"/>
              </w:rPr>
              <w:t>重大专项、国家重点研发计划项目及相当级别国家级项目，教育部哲学社会科学研究重大课题攻关项目，北京市社科基金重大项目，重大专项、国家重点研发计划课题及相当级别国家级</w:t>
            </w:r>
            <w:r w:rsidR="007F05C7" w:rsidRPr="00F11D8C">
              <w:rPr>
                <w:rFonts w:eastAsiaTheme="minorEastAsia"/>
                <w:kern w:val="0"/>
                <w:sz w:val="24"/>
              </w:rPr>
              <w:t>课题，省部级重点级别项目，教育部哲学社会科学研究重点项目等成员（项目计划书或任务书有姓名，且排名前</w:t>
            </w:r>
            <w:r w:rsidR="007F05C7" w:rsidRPr="00F11D8C">
              <w:rPr>
                <w:rFonts w:eastAsiaTheme="minorEastAsia"/>
                <w:kern w:val="0"/>
                <w:sz w:val="24"/>
              </w:rPr>
              <w:t>5</w:t>
            </w:r>
            <w:r w:rsidR="007F05C7" w:rsidRPr="00F11D8C">
              <w:rPr>
                <w:rFonts w:eastAsiaTheme="minorEastAsia"/>
                <w:kern w:val="0"/>
                <w:sz w:val="24"/>
              </w:rPr>
              <w:t>）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:rsidR="00282B25" w:rsidRPr="00F11D8C" w:rsidRDefault="00282B25" w:rsidP="00282B25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textAlignment w:val="center"/>
              <w:rPr>
                <w:rFonts w:eastAsiaTheme="minorEastAsia"/>
                <w:sz w:val="24"/>
              </w:rPr>
            </w:pPr>
            <w:r w:rsidRPr="00F11D8C">
              <w:rPr>
                <w:rFonts w:eastAsiaTheme="minorEastAsia"/>
                <w:sz w:val="24"/>
              </w:rPr>
              <w:t>1</w:t>
            </w:r>
          </w:p>
        </w:tc>
      </w:tr>
    </w:tbl>
    <w:p w:rsidR="00054330" w:rsidRDefault="00282B25" w:rsidP="003E5089">
      <w:pPr>
        <w:tabs>
          <w:tab w:val="left" w:pos="0"/>
        </w:tabs>
        <w:adjustRightInd w:val="0"/>
        <w:snapToGrid w:val="0"/>
        <w:spacing w:beforeLines="50" w:line="360" w:lineRule="exact"/>
        <w:ind w:firstLineChars="100" w:firstLine="240"/>
        <w:jc w:val="left"/>
        <w:rPr>
          <w:rFonts w:eastAsia="仿宋_GB2312"/>
          <w:sz w:val="24"/>
        </w:rPr>
      </w:pPr>
      <w:r w:rsidRPr="00F11D8C">
        <w:rPr>
          <w:rFonts w:eastAsia="仿宋_GB2312"/>
          <w:sz w:val="24"/>
        </w:rPr>
        <w:t>注：</w:t>
      </w:r>
      <w:r w:rsidR="00054330">
        <w:rPr>
          <w:rFonts w:eastAsia="仿宋_GB2312" w:hint="eastAsia"/>
          <w:sz w:val="24"/>
        </w:rPr>
        <w:t xml:space="preserve">1. </w:t>
      </w:r>
      <w:r w:rsidR="00054330">
        <w:rPr>
          <w:rFonts w:eastAsia="仿宋_GB2312" w:hint="eastAsia"/>
          <w:sz w:val="24"/>
        </w:rPr>
        <w:t>成果</w:t>
      </w:r>
      <w:r w:rsidR="00054330" w:rsidRPr="00054330">
        <w:rPr>
          <w:rFonts w:eastAsia="仿宋_GB2312" w:hint="eastAsia"/>
          <w:sz w:val="24"/>
        </w:rPr>
        <w:t>第一署名单位为中国地质大学（北京）</w:t>
      </w:r>
      <w:r w:rsidR="00803DFA">
        <w:rPr>
          <w:rFonts w:eastAsia="仿宋_GB2312" w:hint="eastAsia"/>
          <w:sz w:val="24"/>
        </w:rPr>
        <w:t>，</w:t>
      </w:r>
      <w:r w:rsidR="00803DFA" w:rsidRPr="00803DFA">
        <w:rPr>
          <w:rFonts w:eastAsia="仿宋_GB2312" w:hint="eastAsia"/>
          <w:sz w:val="24"/>
        </w:rPr>
        <w:t>期刊论文为第一作者</w:t>
      </w:r>
      <w:r w:rsidR="00803DFA">
        <w:rPr>
          <w:rFonts w:eastAsia="仿宋_GB2312" w:hint="eastAsia"/>
          <w:sz w:val="24"/>
        </w:rPr>
        <w:t>；</w:t>
      </w:r>
    </w:p>
    <w:p w:rsidR="00282B25" w:rsidRPr="00F11D8C" w:rsidRDefault="00054330" w:rsidP="003E5089">
      <w:pPr>
        <w:tabs>
          <w:tab w:val="left" w:pos="0"/>
        </w:tabs>
        <w:adjustRightInd w:val="0"/>
        <w:snapToGrid w:val="0"/>
        <w:spacing w:beforeLines="50" w:line="360" w:lineRule="exact"/>
        <w:ind w:firstLineChars="300" w:firstLine="720"/>
        <w:jc w:val="left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2. </w:t>
      </w:r>
      <w:r w:rsidR="00282B25" w:rsidRPr="00F11D8C">
        <w:rPr>
          <w:rFonts w:eastAsia="仿宋_GB2312"/>
          <w:sz w:val="24"/>
        </w:rPr>
        <w:t>标志性期刊按照科技处发布的期刊目录执行。</w:t>
      </w:r>
    </w:p>
    <w:p w:rsidR="007D6AB0" w:rsidRPr="00F11D8C" w:rsidRDefault="007D6AB0" w:rsidP="008E6791">
      <w:pPr>
        <w:jc w:val="left"/>
        <w:rPr>
          <w:sz w:val="24"/>
        </w:rPr>
      </w:pPr>
    </w:p>
    <w:p w:rsidR="00F11D8C" w:rsidRDefault="00F11D8C" w:rsidP="00F11D8C">
      <w:pPr>
        <w:rPr>
          <w:sz w:val="24"/>
        </w:rPr>
      </w:pPr>
      <w:r w:rsidRPr="00F11D8C">
        <w:rPr>
          <w:sz w:val="24"/>
        </w:rPr>
        <w:lastRenderedPageBreak/>
        <w:t>附件</w:t>
      </w:r>
      <w:r>
        <w:rPr>
          <w:rFonts w:hint="eastAsia"/>
          <w:sz w:val="24"/>
        </w:rPr>
        <w:t>6</w:t>
      </w:r>
    </w:p>
    <w:p w:rsidR="00420EF0" w:rsidRPr="00F11D8C" w:rsidRDefault="00420EF0" w:rsidP="00F11D8C">
      <w:pPr>
        <w:jc w:val="center"/>
        <w:rPr>
          <w:sz w:val="24"/>
        </w:rPr>
      </w:pPr>
      <w:r w:rsidRPr="00F11D8C">
        <w:rPr>
          <w:rFonts w:eastAsia="方正小标宋简体"/>
          <w:kern w:val="0"/>
          <w:sz w:val="36"/>
          <w:szCs w:val="36"/>
        </w:rPr>
        <w:t>中国地质大学（北京）</w:t>
      </w:r>
    </w:p>
    <w:p w:rsidR="00420EF0" w:rsidRPr="00F11D8C" w:rsidRDefault="00420EF0" w:rsidP="003E5089">
      <w:pPr>
        <w:adjustRightInd w:val="0"/>
        <w:snapToGrid w:val="0"/>
        <w:spacing w:afterLines="50" w:line="480" w:lineRule="exact"/>
        <w:jc w:val="center"/>
        <w:textAlignment w:val="baseline"/>
        <w:rPr>
          <w:rFonts w:eastAsia="方正小标宋简体"/>
          <w:kern w:val="0"/>
          <w:sz w:val="36"/>
          <w:szCs w:val="36"/>
        </w:rPr>
      </w:pPr>
      <w:r w:rsidRPr="00F11D8C">
        <w:rPr>
          <w:rFonts w:eastAsia="方正小标宋简体"/>
          <w:kern w:val="0"/>
          <w:sz w:val="36"/>
          <w:szCs w:val="36"/>
        </w:rPr>
        <w:t>自然科学高水平学术成果标志性期刊目录</w:t>
      </w:r>
    </w:p>
    <w:tbl>
      <w:tblPr>
        <w:tblW w:w="58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59"/>
        <w:gridCol w:w="596"/>
        <w:gridCol w:w="838"/>
        <w:gridCol w:w="5563"/>
        <w:gridCol w:w="2197"/>
      </w:tblGrid>
      <w:tr w:rsidR="00420EF0" w:rsidRPr="00F11D8C" w:rsidTr="00420EF0">
        <w:trPr>
          <w:trHeight w:val="447"/>
          <w:tblHeader/>
          <w:jc w:val="center"/>
        </w:trPr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_GB2312"/>
                <w:b/>
                <w:color w:val="000000"/>
                <w:kern w:val="0"/>
                <w:sz w:val="24"/>
              </w:rPr>
            </w:pPr>
            <w:r w:rsidRPr="00F11D8C">
              <w:rPr>
                <w:rFonts w:eastAsia="仿宋_GB2312"/>
                <w:b/>
                <w:color w:val="000000"/>
                <w:kern w:val="0"/>
                <w:sz w:val="24"/>
              </w:rPr>
              <w:t>类别和分区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_GB2312"/>
                <w:b/>
                <w:color w:val="000000"/>
                <w:kern w:val="0"/>
                <w:sz w:val="24"/>
              </w:rPr>
            </w:pPr>
            <w:r w:rsidRPr="00F11D8C">
              <w:rPr>
                <w:rFonts w:eastAsia="仿宋_GB2312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_GB2312"/>
                <w:b/>
                <w:color w:val="000000"/>
                <w:kern w:val="0"/>
                <w:sz w:val="24"/>
              </w:rPr>
            </w:pPr>
            <w:r w:rsidRPr="00F11D8C">
              <w:rPr>
                <w:rFonts w:eastAsia="仿宋_GB2312"/>
                <w:b/>
                <w:color w:val="000000"/>
                <w:kern w:val="0"/>
                <w:sz w:val="24"/>
              </w:rPr>
              <w:t>刊名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_GB2312"/>
                <w:b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ISSN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顶级</w:t>
            </w:r>
          </w:p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期刊</w:t>
            </w:r>
          </w:p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(A</w:t>
            </w:r>
            <w:r w:rsidRPr="00F11D8C">
              <w:rPr>
                <w:rFonts w:eastAsia="仿宋"/>
                <w:color w:val="000000"/>
                <w:kern w:val="0"/>
                <w:sz w:val="24"/>
              </w:rPr>
              <w:t>区</w:t>
            </w:r>
            <w:r w:rsidRPr="00F11D8C">
              <w:rPr>
                <w:rFonts w:eastAsia="仿宋"/>
                <w:color w:val="000000"/>
                <w:kern w:val="0"/>
                <w:sz w:val="24"/>
              </w:rPr>
              <w:t>)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Nature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0028-0836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Science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0036-8075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Nature Geoscience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1752-0894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Nature Materials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1476-1122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Nature Communications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2041-1723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6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Science Advances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2375-2548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7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 xml:space="preserve">Proceedings of The </w:t>
            </w:r>
            <w:smartTag w:uri="urn:schemas-microsoft-com:office:smarttags" w:element="PlaceName">
              <w:r w:rsidRPr="00F11D8C">
                <w:rPr>
                  <w:rFonts w:eastAsia="仿宋"/>
                  <w:color w:val="000000"/>
                  <w:kern w:val="0"/>
                  <w:sz w:val="24"/>
                </w:rPr>
                <w:t>National</w:t>
              </w:r>
            </w:smartTag>
            <w:smartTag w:uri="urn:schemas-microsoft-com:office:smarttags" w:element="PlaceType">
              <w:r w:rsidRPr="00F11D8C">
                <w:rPr>
                  <w:rFonts w:eastAsia="仿宋"/>
                  <w:color w:val="000000"/>
                  <w:kern w:val="0"/>
                  <w:sz w:val="24"/>
                </w:rPr>
                <w:t>Academy</w:t>
              </w:r>
            </w:smartTag>
            <w:r w:rsidRPr="00F11D8C">
              <w:rPr>
                <w:rFonts w:eastAsia="仿宋"/>
                <w:color w:val="000000"/>
                <w:kern w:val="0"/>
                <w:sz w:val="24"/>
              </w:rPr>
              <w:t xml:space="preserve"> of Sciences of The </w:t>
            </w:r>
            <w:smartTag w:uri="urn:schemas-microsoft-com:office:smarttags" w:element="country-region">
              <w:smartTag w:uri="urn:schemas-microsoft-com:office:smarttags" w:element="place">
                <w:r w:rsidRPr="00F11D8C">
                  <w:rPr>
                    <w:rFonts w:eastAsia="仿宋"/>
                    <w:color w:val="000000"/>
                    <w:kern w:val="0"/>
                    <w:sz w:val="24"/>
                  </w:rPr>
                  <w:t>United States of America</w:t>
                </w:r>
              </w:smartTag>
            </w:smartTag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0027-8424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8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Annual Review of Earth and Planetary Sciences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0084-6597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标志</w:t>
            </w:r>
          </w:p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期刊</w:t>
            </w:r>
          </w:p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(B</w:t>
            </w:r>
            <w:r w:rsidRPr="00F11D8C">
              <w:rPr>
                <w:rFonts w:eastAsia="仿宋"/>
                <w:color w:val="000000"/>
                <w:kern w:val="0"/>
                <w:sz w:val="24"/>
              </w:rPr>
              <w:t>区</w:t>
            </w:r>
            <w:r w:rsidRPr="00F11D8C">
              <w:rPr>
                <w:rFonts w:eastAsia="仿宋"/>
                <w:color w:val="000000"/>
                <w:kern w:val="0"/>
                <w:sz w:val="24"/>
              </w:rPr>
              <w:t>)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B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9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Reviews of Geophysics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8755-1209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10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Earth-Science Reviews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0012-8252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11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 xml:space="preserve">Geological Society of </w:t>
            </w:r>
            <w:smartTag w:uri="urn:schemas-microsoft-com:office:smarttags" w:element="country-region">
              <w:smartTag w:uri="urn:schemas-microsoft-com:office:smarttags" w:element="place">
                <w:r w:rsidRPr="00F11D8C">
                  <w:rPr>
                    <w:rFonts w:eastAsia="仿宋"/>
                    <w:color w:val="000000"/>
                    <w:kern w:val="0"/>
                    <w:sz w:val="24"/>
                  </w:rPr>
                  <w:t>America</w:t>
                </w:r>
              </w:smartTag>
            </w:smartTag>
            <w:r w:rsidRPr="00F11D8C">
              <w:rPr>
                <w:rFonts w:eastAsia="仿宋"/>
                <w:color w:val="000000"/>
                <w:kern w:val="0"/>
                <w:sz w:val="24"/>
              </w:rPr>
              <w:t xml:space="preserve"> Bulletin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0016-7606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12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Geology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0091-7613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13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Earth and Planetary Science Letters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0012-821X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14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Geophysical Research Letters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0094-8276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15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Remote Sensing of Environment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0034-4257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16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National Science Review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2095-5138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17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Elements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1811-5209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18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Reviews in Mineralogy and Geochemistry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1529-6466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19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AngewandteChemie-International Edition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1433-7851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20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the American Chemical Society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0002-7863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sz w:val="24"/>
              </w:rPr>
              <w:t>21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Nano Energy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2211-2855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22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Tectonics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0278-7407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23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Petrology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0022-3530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24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Geochimica Et Cosmochimica Acta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0016-7037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25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American Mineralogists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0003-004X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26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Economic Geology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0361-0128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27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Quaternary Science Reviews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0277-3791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28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Palaeontology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0031-0239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29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Water Resources Research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0043-1397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30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Environmental Science &amp; Technology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0013-936X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31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AAPG Bulletin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0149-1423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  <w:highlight w:val="green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  <w:highlight w:val="green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32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Basin Research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0950-091X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33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Geophysical Research-Atmospheres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2169-897X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34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Geophysical Research-Biogeosciences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2169-8953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35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Geophysical Research-Solid Earth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2169-9313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36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Geophysical Research-Planets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2169-9097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37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Geophysical Research-Oceans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2169-9275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38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Journal of Geophysical Research-Earth Surface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2169-9003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39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IEEE Transactions on Power Electronics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0885-8993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  <w:highlight w:val="green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  <w:highlight w:val="green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40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SPE Journal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1086-055X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41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Engineering Geology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0013-7952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42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Safety Science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0925-7535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43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  <w:highlight w:val="red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International Journal of Mechanical Sciences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  <w:highlight w:val="red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0020-7403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44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Marine Geology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0025-3227</w:t>
            </w:r>
          </w:p>
        </w:tc>
      </w:tr>
      <w:tr w:rsidR="00420EF0" w:rsidRPr="00F11D8C" w:rsidTr="000B7446">
        <w:trPr>
          <w:trHeight w:val="6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45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Marine Environmental Research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0141-1136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46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Journal of Geodesy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0949-7714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47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Land Use Policy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0264-8377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48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IEEE Transactions On Geoscience and Remote Sensing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0196-2892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49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Future Generation Computer Systems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0167-739X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50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FF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 w:rsidRPr="00F11D8C">
                  <w:rPr>
                    <w:rFonts w:eastAsia="仿宋"/>
                    <w:kern w:val="0"/>
                    <w:sz w:val="24"/>
                  </w:rPr>
                  <w:t>Crystal</w:t>
                </w:r>
              </w:smartTag>
            </w:smartTag>
            <w:r w:rsidRPr="00F11D8C">
              <w:rPr>
                <w:rFonts w:eastAsia="仿宋"/>
                <w:kern w:val="0"/>
                <w:sz w:val="24"/>
              </w:rPr>
              <w:t xml:space="preserve"> Growth &amp; Design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1528-7483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51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FF0000"/>
                <w:kern w:val="0"/>
                <w:sz w:val="24"/>
              </w:rPr>
            </w:pPr>
            <w:r w:rsidRPr="00F11D8C">
              <w:rPr>
                <w:rFonts w:eastAsia="仿宋"/>
                <w:kern w:val="0"/>
                <w:sz w:val="24"/>
              </w:rPr>
              <w:t>Journal of Materials Chemistry A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2050-7488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52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Advanced Functional Materials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1616-301X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53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Gems &amp; gemology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0016-626X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54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Applied Mathematics Letters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0893-9659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55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Applied Physics Letters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0003-6951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6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56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Chemical Communications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F0" w:rsidRPr="00F11D8C" w:rsidRDefault="00420EF0" w:rsidP="00420EF0">
            <w:pPr>
              <w:widowControl/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color w:val="000000"/>
                <w:kern w:val="0"/>
                <w:sz w:val="24"/>
              </w:rPr>
            </w:pPr>
            <w:r w:rsidRPr="00F11D8C">
              <w:rPr>
                <w:rFonts w:eastAsia="仿宋"/>
                <w:color w:val="000000"/>
                <w:kern w:val="0"/>
                <w:sz w:val="24"/>
              </w:rPr>
              <w:t>1359-7345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（</w:t>
            </w:r>
            <w:r w:rsidRPr="00F11D8C">
              <w:rPr>
                <w:rFonts w:eastAsia="仿宋"/>
                <w:sz w:val="24"/>
              </w:rPr>
              <w:t>C</w:t>
            </w:r>
            <w:r w:rsidRPr="00F11D8C">
              <w:rPr>
                <w:rFonts w:eastAsia="仿宋"/>
                <w:sz w:val="24"/>
              </w:rPr>
              <w:t>区）</w:t>
            </w:r>
          </w:p>
        </w:tc>
        <w:tc>
          <w:tcPr>
            <w:tcW w:w="41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中国科学技术信息研究所</w:t>
            </w:r>
            <w:r w:rsidRPr="00F11D8C">
              <w:rPr>
                <w:rFonts w:eastAsia="仿宋"/>
                <w:sz w:val="24"/>
              </w:rPr>
              <w:t>JCR 1</w:t>
            </w:r>
            <w:r w:rsidRPr="00F11D8C">
              <w:rPr>
                <w:rFonts w:eastAsia="仿宋"/>
                <w:sz w:val="24"/>
              </w:rPr>
              <w:t>区的其他期刊上发表的英文</w:t>
            </w:r>
            <w:r w:rsidRPr="00F11D8C">
              <w:rPr>
                <w:rFonts w:eastAsia="仿宋"/>
                <w:sz w:val="24"/>
              </w:rPr>
              <w:t>SCI</w:t>
            </w:r>
            <w:r w:rsidRPr="00F11D8C">
              <w:rPr>
                <w:rFonts w:eastAsia="仿宋"/>
                <w:sz w:val="24"/>
              </w:rPr>
              <w:t>学术成果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（</w:t>
            </w:r>
            <w:r w:rsidRPr="00F11D8C">
              <w:rPr>
                <w:rFonts w:eastAsia="仿宋"/>
                <w:sz w:val="24"/>
              </w:rPr>
              <w:t>D</w:t>
            </w:r>
            <w:r w:rsidRPr="00F11D8C">
              <w:rPr>
                <w:rFonts w:eastAsia="仿宋"/>
                <w:sz w:val="24"/>
              </w:rPr>
              <w:t>区）</w:t>
            </w:r>
          </w:p>
        </w:tc>
        <w:tc>
          <w:tcPr>
            <w:tcW w:w="41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中国科学技术信息研究所</w:t>
            </w:r>
            <w:r w:rsidRPr="00F11D8C">
              <w:rPr>
                <w:rFonts w:eastAsia="仿宋"/>
                <w:sz w:val="24"/>
              </w:rPr>
              <w:t>JCR 2</w:t>
            </w:r>
            <w:r w:rsidRPr="00F11D8C">
              <w:rPr>
                <w:rFonts w:eastAsia="仿宋"/>
                <w:sz w:val="24"/>
              </w:rPr>
              <w:t>区的其他期刊上发表的英文</w:t>
            </w:r>
            <w:r w:rsidRPr="00F11D8C">
              <w:rPr>
                <w:rFonts w:eastAsia="仿宋"/>
                <w:sz w:val="24"/>
              </w:rPr>
              <w:t>SCI</w:t>
            </w:r>
            <w:r w:rsidRPr="00F11D8C">
              <w:rPr>
                <w:rFonts w:eastAsia="仿宋"/>
                <w:sz w:val="24"/>
              </w:rPr>
              <w:t>学术成果</w:t>
            </w:r>
          </w:p>
        </w:tc>
      </w:tr>
      <w:tr w:rsidR="00420EF0" w:rsidRPr="00F11D8C" w:rsidTr="000B7446">
        <w:trPr>
          <w:trHeight w:val="270"/>
          <w:jc w:val="center"/>
        </w:trPr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center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（</w:t>
            </w:r>
            <w:r w:rsidRPr="00F11D8C">
              <w:rPr>
                <w:rFonts w:eastAsia="仿宋"/>
                <w:sz w:val="24"/>
              </w:rPr>
              <w:t>E</w:t>
            </w:r>
            <w:r w:rsidRPr="00F11D8C">
              <w:rPr>
                <w:rFonts w:eastAsia="仿宋"/>
                <w:sz w:val="24"/>
              </w:rPr>
              <w:t>区）</w:t>
            </w:r>
          </w:p>
        </w:tc>
        <w:tc>
          <w:tcPr>
            <w:tcW w:w="41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F0" w:rsidRPr="00F11D8C" w:rsidRDefault="00420EF0" w:rsidP="00420EF0">
            <w:pPr>
              <w:tabs>
                <w:tab w:val="left" w:pos="0"/>
              </w:tabs>
              <w:adjustRightInd w:val="0"/>
              <w:snapToGrid w:val="0"/>
              <w:spacing w:line="276" w:lineRule="auto"/>
              <w:jc w:val="left"/>
              <w:rPr>
                <w:rFonts w:eastAsia="仿宋"/>
                <w:sz w:val="24"/>
              </w:rPr>
            </w:pPr>
            <w:r w:rsidRPr="00F11D8C">
              <w:rPr>
                <w:rFonts w:eastAsia="仿宋"/>
                <w:sz w:val="24"/>
              </w:rPr>
              <w:t>在除上述之外的其他期刊上发表的</w:t>
            </w:r>
            <w:r w:rsidRPr="00F11D8C">
              <w:rPr>
                <w:rFonts w:eastAsia="仿宋"/>
                <w:sz w:val="24"/>
              </w:rPr>
              <w:t>SCI</w:t>
            </w:r>
            <w:r w:rsidRPr="00F11D8C">
              <w:rPr>
                <w:rFonts w:eastAsia="仿宋"/>
                <w:sz w:val="24"/>
              </w:rPr>
              <w:t>学术成果（不奖励）</w:t>
            </w:r>
          </w:p>
        </w:tc>
      </w:tr>
    </w:tbl>
    <w:p w:rsidR="00420EF0" w:rsidRPr="00F11D8C" w:rsidRDefault="00420EF0" w:rsidP="00420EF0">
      <w:pPr>
        <w:tabs>
          <w:tab w:val="left" w:pos="0"/>
        </w:tabs>
        <w:adjustRightInd w:val="0"/>
        <w:snapToGrid w:val="0"/>
        <w:spacing w:line="240" w:lineRule="atLeast"/>
        <w:rPr>
          <w:sz w:val="28"/>
        </w:rPr>
      </w:pPr>
    </w:p>
    <w:p w:rsidR="00420EF0" w:rsidRPr="00F11D8C" w:rsidRDefault="00420EF0">
      <w:pPr>
        <w:widowControl/>
        <w:jc w:val="left"/>
        <w:rPr>
          <w:sz w:val="24"/>
        </w:rPr>
      </w:pPr>
    </w:p>
    <w:sectPr w:rsidR="00420EF0" w:rsidRPr="00F11D8C" w:rsidSect="007E4940">
      <w:footerReference w:type="default" r:id="rId8"/>
      <w:pgSz w:w="11906" w:h="16838" w:code="9"/>
      <w:pgMar w:top="1304" w:right="1588" w:bottom="1304" w:left="1588" w:header="851" w:footer="851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14E" w:rsidRDefault="001E114E" w:rsidP="004A3564">
      <w:r>
        <w:separator/>
      </w:r>
    </w:p>
  </w:endnote>
  <w:endnote w:type="continuationSeparator" w:id="1">
    <w:p w:rsidR="001E114E" w:rsidRDefault="001E114E" w:rsidP="004A3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2E9" w:rsidRDefault="009F5368" w:rsidP="00C32B1D">
    <w:pPr>
      <w:pStyle w:val="a7"/>
      <w:jc w:val="center"/>
    </w:pPr>
    <w:r>
      <w:fldChar w:fldCharType="begin"/>
    </w:r>
    <w:r w:rsidR="001E52E9">
      <w:instrText xml:space="preserve"> PAGE   \* MERGEFORMAT </w:instrText>
    </w:r>
    <w:r>
      <w:fldChar w:fldCharType="separate"/>
    </w:r>
    <w:r w:rsidR="003E5089" w:rsidRPr="003E5089">
      <w:rPr>
        <w:noProof/>
        <w:lang w:val="zh-CN"/>
      </w:rPr>
      <w:t>6</w:t>
    </w:r>
    <w:r>
      <w:fldChar w:fldCharType="end"/>
    </w:r>
  </w:p>
  <w:p w:rsidR="001E52E9" w:rsidRDefault="001E52E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14E" w:rsidRDefault="001E114E" w:rsidP="004A3564">
      <w:r>
        <w:separator/>
      </w:r>
    </w:p>
  </w:footnote>
  <w:footnote w:type="continuationSeparator" w:id="1">
    <w:p w:rsidR="001E114E" w:rsidRDefault="001E114E" w:rsidP="004A35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5EE2"/>
    <w:multiLevelType w:val="hybridMultilevel"/>
    <w:tmpl w:val="1CAC4FBA"/>
    <w:lvl w:ilvl="0" w:tplc="7F44B13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91C6D94"/>
    <w:multiLevelType w:val="hybridMultilevel"/>
    <w:tmpl w:val="00C8348C"/>
    <w:lvl w:ilvl="0" w:tplc="B4FA836A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25741482"/>
    <w:multiLevelType w:val="hybridMultilevel"/>
    <w:tmpl w:val="3B569A2A"/>
    <w:lvl w:ilvl="0" w:tplc="B2B8C8B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CB17FC3"/>
    <w:multiLevelType w:val="hybridMultilevel"/>
    <w:tmpl w:val="7714E00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8FC6480C">
      <w:start w:val="4"/>
      <w:numFmt w:val="decimal"/>
      <w:lvlText w:val="%3、"/>
      <w:lvlJc w:val="left"/>
      <w:pPr>
        <w:ind w:left="1215" w:hanging="37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E684EE6"/>
    <w:multiLevelType w:val="hybridMultilevel"/>
    <w:tmpl w:val="9CC241EE"/>
    <w:lvl w:ilvl="0" w:tplc="778216D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45051274"/>
    <w:multiLevelType w:val="hybridMultilevel"/>
    <w:tmpl w:val="792AAF10"/>
    <w:lvl w:ilvl="0" w:tplc="2B6C5762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574964A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9DCE7B78">
      <w:start w:val="1"/>
      <w:numFmt w:val="decimal"/>
      <w:lvlText w:val="%3．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4A851048"/>
    <w:multiLevelType w:val="hybridMultilevel"/>
    <w:tmpl w:val="F2E60F3E"/>
    <w:lvl w:ilvl="0" w:tplc="04090011">
      <w:start w:val="1"/>
      <w:numFmt w:val="decimal"/>
      <w:lvlText w:val="%1)"/>
      <w:lvlJc w:val="left"/>
      <w:pPr>
        <w:ind w:left="704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4B49753B"/>
    <w:multiLevelType w:val="hybridMultilevel"/>
    <w:tmpl w:val="F01C040C"/>
    <w:lvl w:ilvl="0" w:tplc="7A4C3AB0">
      <w:start w:val="1"/>
      <w:numFmt w:val="decimal"/>
      <w:lvlText w:val="%1．"/>
      <w:lvlJc w:val="left"/>
      <w:pPr>
        <w:tabs>
          <w:tab w:val="num" w:pos="1136"/>
        </w:tabs>
        <w:ind w:left="113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56"/>
        </w:tabs>
        <w:ind w:left="125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6"/>
        </w:tabs>
        <w:ind w:left="16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6"/>
        </w:tabs>
        <w:ind w:left="209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16"/>
        </w:tabs>
        <w:ind w:left="251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6"/>
        </w:tabs>
        <w:ind w:left="29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76"/>
        </w:tabs>
        <w:ind w:left="377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96"/>
        </w:tabs>
        <w:ind w:left="4196" w:hanging="420"/>
      </w:pPr>
    </w:lvl>
  </w:abstractNum>
  <w:abstractNum w:abstractNumId="8">
    <w:nsid w:val="505A4A56"/>
    <w:multiLevelType w:val="hybridMultilevel"/>
    <w:tmpl w:val="2C564D7E"/>
    <w:lvl w:ilvl="0" w:tplc="6E24F4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4B01AD4"/>
    <w:multiLevelType w:val="hybridMultilevel"/>
    <w:tmpl w:val="C7905A3E"/>
    <w:lvl w:ilvl="0" w:tplc="04090011">
      <w:start w:val="1"/>
      <w:numFmt w:val="decimal"/>
      <w:lvlText w:val="%1)"/>
      <w:lvlJc w:val="left"/>
      <w:pPr>
        <w:ind w:left="1124" w:hanging="420"/>
      </w:pPr>
    </w:lvl>
    <w:lvl w:ilvl="1" w:tplc="04090019" w:tentative="1">
      <w:start w:val="1"/>
      <w:numFmt w:val="lowerLetter"/>
      <w:lvlText w:val="%2)"/>
      <w:lvlJc w:val="left"/>
      <w:pPr>
        <w:ind w:left="1544" w:hanging="420"/>
      </w:pPr>
    </w:lvl>
    <w:lvl w:ilvl="2" w:tplc="0409001B" w:tentative="1">
      <w:start w:val="1"/>
      <w:numFmt w:val="lowerRoman"/>
      <w:lvlText w:val="%3."/>
      <w:lvlJc w:val="right"/>
      <w:pPr>
        <w:ind w:left="1964" w:hanging="420"/>
      </w:pPr>
    </w:lvl>
    <w:lvl w:ilvl="3" w:tplc="0409000F" w:tentative="1">
      <w:start w:val="1"/>
      <w:numFmt w:val="decimal"/>
      <w:lvlText w:val="%4."/>
      <w:lvlJc w:val="left"/>
      <w:pPr>
        <w:ind w:left="2384" w:hanging="420"/>
      </w:pPr>
    </w:lvl>
    <w:lvl w:ilvl="4" w:tplc="04090019" w:tentative="1">
      <w:start w:val="1"/>
      <w:numFmt w:val="lowerLetter"/>
      <w:lvlText w:val="%5)"/>
      <w:lvlJc w:val="left"/>
      <w:pPr>
        <w:ind w:left="2804" w:hanging="420"/>
      </w:pPr>
    </w:lvl>
    <w:lvl w:ilvl="5" w:tplc="0409001B" w:tentative="1">
      <w:start w:val="1"/>
      <w:numFmt w:val="lowerRoman"/>
      <w:lvlText w:val="%6."/>
      <w:lvlJc w:val="right"/>
      <w:pPr>
        <w:ind w:left="3224" w:hanging="420"/>
      </w:pPr>
    </w:lvl>
    <w:lvl w:ilvl="6" w:tplc="0409000F" w:tentative="1">
      <w:start w:val="1"/>
      <w:numFmt w:val="decimal"/>
      <w:lvlText w:val="%7."/>
      <w:lvlJc w:val="left"/>
      <w:pPr>
        <w:ind w:left="3644" w:hanging="420"/>
      </w:pPr>
    </w:lvl>
    <w:lvl w:ilvl="7" w:tplc="04090019" w:tentative="1">
      <w:start w:val="1"/>
      <w:numFmt w:val="lowerLetter"/>
      <w:lvlText w:val="%8)"/>
      <w:lvlJc w:val="left"/>
      <w:pPr>
        <w:ind w:left="4064" w:hanging="420"/>
      </w:pPr>
    </w:lvl>
    <w:lvl w:ilvl="8" w:tplc="0409001B" w:tentative="1">
      <w:start w:val="1"/>
      <w:numFmt w:val="lowerRoman"/>
      <w:lvlText w:val="%9."/>
      <w:lvlJc w:val="right"/>
      <w:pPr>
        <w:ind w:left="4484" w:hanging="420"/>
      </w:pPr>
    </w:lvl>
  </w:abstractNum>
  <w:abstractNum w:abstractNumId="10">
    <w:nsid w:val="57261EF8"/>
    <w:multiLevelType w:val="hybridMultilevel"/>
    <w:tmpl w:val="37EE0368"/>
    <w:lvl w:ilvl="0" w:tplc="694C146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61D7374E"/>
    <w:multiLevelType w:val="hybridMultilevel"/>
    <w:tmpl w:val="C2ACC6E6"/>
    <w:lvl w:ilvl="0" w:tplc="0300813E">
      <w:start w:val="1"/>
      <w:numFmt w:val="decimal"/>
      <w:lvlText w:val="%1．"/>
      <w:lvlJc w:val="left"/>
      <w:pPr>
        <w:tabs>
          <w:tab w:val="num" w:pos="1136"/>
        </w:tabs>
        <w:ind w:left="113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56"/>
        </w:tabs>
        <w:ind w:left="125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6"/>
        </w:tabs>
        <w:ind w:left="16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6"/>
        </w:tabs>
        <w:ind w:left="209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16"/>
        </w:tabs>
        <w:ind w:left="251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6"/>
        </w:tabs>
        <w:ind w:left="29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76"/>
        </w:tabs>
        <w:ind w:left="377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96"/>
        </w:tabs>
        <w:ind w:left="4196" w:hanging="420"/>
      </w:pPr>
    </w:lvl>
  </w:abstractNum>
  <w:abstractNum w:abstractNumId="12">
    <w:nsid w:val="66AB79C3"/>
    <w:multiLevelType w:val="hybridMultilevel"/>
    <w:tmpl w:val="BE84801E"/>
    <w:lvl w:ilvl="0" w:tplc="0FEAE8E2">
      <w:start w:val="1"/>
      <w:numFmt w:val="decimal"/>
      <w:lvlText w:val="%1．"/>
      <w:lvlJc w:val="left"/>
      <w:pPr>
        <w:tabs>
          <w:tab w:val="num" w:pos="1136"/>
        </w:tabs>
        <w:ind w:left="1136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56"/>
        </w:tabs>
        <w:ind w:left="125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6"/>
        </w:tabs>
        <w:ind w:left="16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6"/>
        </w:tabs>
        <w:ind w:left="209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16"/>
        </w:tabs>
        <w:ind w:left="251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6"/>
        </w:tabs>
        <w:ind w:left="29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76"/>
        </w:tabs>
        <w:ind w:left="377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96"/>
        </w:tabs>
        <w:ind w:left="4196" w:hanging="420"/>
      </w:pPr>
    </w:lvl>
  </w:abstractNum>
  <w:abstractNum w:abstractNumId="13">
    <w:nsid w:val="6CD16589"/>
    <w:multiLevelType w:val="hybridMultilevel"/>
    <w:tmpl w:val="04D831B8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4">
    <w:nsid w:val="762D71BA"/>
    <w:multiLevelType w:val="hybridMultilevel"/>
    <w:tmpl w:val="B338F888"/>
    <w:lvl w:ilvl="0" w:tplc="3CACDC5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76CA0354"/>
    <w:multiLevelType w:val="hybridMultilevel"/>
    <w:tmpl w:val="D1683136"/>
    <w:lvl w:ilvl="0" w:tplc="BD2E0B0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1"/>
  </w:num>
  <w:num w:numId="5">
    <w:abstractNumId w:val="4"/>
  </w:num>
  <w:num w:numId="6">
    <w:abstractNumId w:val="10"/>
  </w:num>
  <w:num w:numId="7">
    <w:abstractNumId w:val="15"/>
  </w:num>
  <w:num w:numId="8">
    <w:abstractNumId w:val="2"/>
  </w:num>
  <w:num w:numId="9">
    <w:abstractNumId w:val="14"/>
  </w:num>
  <w:num w:numId="10">
    <w:abstractNumId w:val="0"/>
  </w:num>
  <w:num w:numId="11">
    <w:abstractNumId w:val="8"/>
  </w:num>
  <w:num w:numId="12">
    <w:abstractNumId w:val="13"/>
  </w:num>
  <w:num w:numId="13">
    <w:abstractNumId w:val="1"/>
  </w:num>
  <w:num w:numId="14">
    <w:abstractNumId w:val="6"/>
  </w:num>
  <w:num w:numId="15">
    <w:abstractNumId w:val="3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ru v:ext="edit" colors="#f8f8f8"/>
      <o:colormenu v:ext="edit" fillcolor="#f8f8f8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93D"/>
    <w:rsid w:val="000023D1"/>
    <w:rsid w:val="00011C23"/>
    <w:rsid w:val="00011D0F"/>
    <w:rsid w:val="00011F6C"/>
    <w:rsid w:val="000158EE"/>
    <w:rsid w:val="00021C96"/>
    <w:rsid w:val="00025A6F"/>
    <w:rsid w:val="000323C9"/>
    <w:rsid w:val="00033CB7"/>
    <w:rsid w:val="000350ED"/>
    <w:rsid w:val="00054330"/>
    <w:rsid w:val="00056235"/>
    <w:rsid w:val="000572C0"/>
    <w:rsid w:val="00060F44"/>
    <w:rsid w:val="00073E06"/>
    <w:rsid w:val="00076DCF"/>
    <w:rsid w:val="00082FA4"/>
    <w:rsid w:val="00084FCC"/>
    <w:rsid w:val="00090BA4"/>
    <w:rsid w:val="00092B2C"/>
    <w:rsid w:val="000952AF"/>
    <w:rsid w:val="000A7645"/>
    <w:rsid w:val="000A7C71"/>
    <w:rsid w:val="000B7446"/>
    <w:rsid w:val="000C55FE"/>
    <w:rsid w:val="000C61C4"/>
    <w:rsid w:val="000D6358"/>
    <w:rsid w:val="000E1E19"/>
    <w:rsid w:val="000E3972"/>
    <w:rsid w:val="001121A2"/>
    <w:rsid w:val="00123F75"/>
    <w:rsid w:val="001278AE"/>
    <w:rsid w:val="00130C0B"/>
    <w:rsid w:val="001335A9"/>
    <w:rsid w:val="001401E8"/>
    <w:rsid w:val="00155FD8"/>
    <w:rsid w:val="00163C42"/>
    <w:rsid w:val="0016453C"/>
    <w:rsid w:val="00167893"/>
    <w:rsid w:val="0017233C"/>
    <w:rsid w:val="00173CBA"/>
    <w:rsid w:val="00181958"/>
    <w:rsid w:val="00185B1A"/>
    <w:rsid w:val="00186EA8"/>
    <w:rsid w:val="00195C8F"/>
    <w:rsid w:val="001A5575"/>
    <w:rsid w:val="001A6193"/>
    <w:rsid w:val="001A7A11"/>
    <w:rsid w:val="001B0A8D"/>
    <w:rsid w:val="001B20CF"/>
    <w:rsid w:val="001B6192"/>
    <w:rsid w:val="001C0016"/>
    <w:rsid w:val="001C2507"/>
    <w:rsid w:val="001C5EB0"/>
    <w:rsid w:val="001D0816"/>
    <w:rsid w:val="001D0970"/>
    <w:rsid w:val="001D76B5"/>
    <w:rsid w:val="001E114E"/>
    <w:rsid w:val="001E52E9"/>
    <w:rsid w:val="001E6531"/>
    <w:rsid w:val="001F3EC0"/>
    <w:rsid w:val="001F3F60"/>
    <w:rsid w:val="00205E37"/>
    <w:rsid w:val="002108ED"/>
    <w:rsid w:val="00212A8A"/>
    <w:rsid w:val="00212BA7"/>
    <w:rsid w:val="00213148"/>
    <w:rsid w:val="00217F8D"/>
    <w:rsid w:val="002218C5"/>
    <w:rsid w:val="00223F2F"/>
    <w:rsid w:val="0022635D"/>
    <w:rsid w:val="00226E31"/>
    <w:rsid w:val="002305D1"/>
    <w:rsid w:val="0023197D"/>
    <w:rsid w:val="00234500"/>
    <w:rsid w:val="00235443"/>
    <w:rsid w:val="0023701A"/>
    <w:rsid w:val="00242E96"/>
    <w:rsid w:val="00246202"/>
    <w:rsid w:val="0025022F"/>
    <w:rsid w:val="0025392A"/>
    <w:rsid w:val="00253AAE"/>
    <w:rsid w:val="002714BF"/>
    <w:rsid w:val="00275453"/>
    <w:rsid w:val="0027595E"/>
    <w:rsid w:val="00282B25"/>
    <w:rsid w:val="00295AAB"/>
    <w:rsid w:val="00295D2E"/>
    <w:rsid w:val="00296D71"/>
    <w:rsid w:val="002A6FAF"/>
    <w:rsid w:val="002B52DB"/>
    <w:rsid w:val="002C15CB"/>
    <w:rsid w:val="002C38CB"/>
    <w:rsid w:val="002D3946"/>
    <w:rsid w:val="002D4850"/>
    <w:rsid w:val="002F5869"/>
    <w:rsid w:val="002F5991"/>
    <w:rsid w:val="003012BD"/>
    <w:rsid w:val="00301494"/>
    <w:rsid w:val="003018F1"/>
    <w:rsid w:val="00301A41"/>
    <w:rsid w:val="00304447"/>
    <w:rsid w:val="00304C0E"/>
    <w:rsid w:val="003058DC"/>
    <w:rsid w:val="00307968"/>
    <w:rsid w:val="003159DF"/>
    <w:rsid w:val="00315EE3"/>
    <w:rsid w:val="00325FFE"/>
    <w:rsid w:val="00326EA7"/>
    <w:rsid w:val="0032736C"/>
    <w:rsid w:val="00333079"/>
    <w:rsid w:val="003331D3"/>
    <w:rsid w:val="00334334"/>
    <w:rsid w:val="003427D6"/>
    <w:rsid w:val="0034379A"/>
    <w:rsid w:val="00344009"/>
    <w:rsid w:val="003473B2"/>
    <w:rsid w:val="00350732"/>
    <w:rsid w:val="00354554"/>
    <w:rsid w:val="00355D0B"/>
    <w:rsid w:val="003632B2"/>
    <w:rsid w:val="0036601F"/>
    <w:rsid w:val="00366FD3"/>
    <w:rsid w:val="003670F8"/>
    <w:rsid w:val="00373D50"/>
    <w:rsid w:val="00375670"/>
    <w:rsid w:val="00381679"/>
    <w:rsid w:val="0039741C"/>
    <w:rsid w:val="003A03B3"/>
    <w:rsid w:val="003A5452"/>
    <w:rsid w:val="003B0F67"/>
    <w:rsid w:val="003B1D71"/>
    <w:rsid w:val="003B48AB"/>
    <w:rsid w:val="003B51D0"/>
    <w:rsid w:val="003B5307"/>
    <w:rsid w:val="003B7BD9"/>
    <w:rsid w:val="003C65AB"/>
    <w:rsid w:val="003C688C"/>
    <w:rsid w:val="003D634B"/>
    <w:rsid w:val="003D6C30"/>
    <w:rsid w:val="003E08C9"/>
    <w:rsid w:val="003E5089"/>
    <w:rsid w:val="003F1992"/>
    <w:rsid w:val="003F36D1"/>
    <w:rsid w:val="003F4CFF"/>
    <w:rsid w:val="0040370A"/>
    <w:rsid w:val="00411E79"/>
    <w:rsid w:val="00415154"/>
    <w:rsid w:val="00420EF0"/>
    <w:rsid w:val="00422389"/>
    <w:rsid w:val="00423E4D"/>
    <w:rsid w:val="0042778B"/>
    <w:rsid w:val="00431C26"/>
    <w:rsid w:val="00434862"/>
    <w:rsid w:val="0044071A"/>
    <w:rsid w:val="00441528"/>
    <w:rsid w:val="00446DD4"/>
    <w:rsid w:val="00453CBF"/>
    <w:rsid w:val="00457237"/>
    <w:rsid w:val="004575DD"/>
    <w:rsid w:val="004576E5"/>
    <w:rsid w:val="00472AC5"/>
    <w:rsid w:val="00474FBC"/>
    <w:rsid w:val="004770E8"/>
    <w:rsid w:val="004808A0"/>
    <w:rsid w:val="00481BA9"/>
    <w:rsid w:val="00487431"/>
    <w:rsid w:val="004916B8"/>
    <w:rsid w:val="0049370D"/>
    <w:rsid w:val="004A2A4B"/>
    <w:rsid w:val="004A3564"/>
    <w:rsid w:val="004B122B"/>
    <w:rsid w:val="004B1A88"/>
    <w:rsid w:val="004B4ED1"/>
    <w:rsid w:val="004B55B8"/>
    <w:rsid w:val="004B5BFD"/>
    <w:rsid w:val="004C53FA"/>
    <w:rsid w:val="004C57EE"/>
    <w:rsid w:val="004D2599"/>
    <w:rsid w:val="004D6529"/>
    <w:rsid w:val="004E749E"/>
    <w:rsid w:val="004F293D"/>
    <w:rsid w:val="004F50B3"/>
    <w:rsid w:val="005024E9"/>
    <w:rsid w:val="00515A22"/>
    <w:rsid w:val="00533EA9"/>
    <w:rsid w:val="00535270"/>
    <w:rsid w:val="005375CE"/>
    <w:rsid w:val="00541CA1"/>
    <w:rsid w:val="00542100"/>
    <w:rsid w:val="0055467C"/>
    <w:rsid w:val="00557919"/>
    <w:rsid w:val="00561E2A"/>
    <w:rsid w:val="00561F68"/>
    <w:rsid w:val="00562F5E"/>
    <w:rsid w:val="00567DE3"/>
    <w:rsid w:val="00570959"/>
    <w:rsid w:val="00570E47"/>
    <w:rsid w:val="00571E0F"/>
    <w:rsid w:val="00574C3D"/>
    <w:rsid w:val="005779D7"/>
    <w:rsid w:val="0058097B"/>
    <w:rsid w:val="00585819"/>
    <w:rsid w:val="005951E7"/>
    <w:rsid w:val="005A2B3F"/>
    <w:rsid w:val="005A47F3"/>
    <w:rsid w:val="005B4BEF"/>
    <w:rsid w:val="005B6F84"/>
    <w:rsid w:val="005D14D8"/>
    <w:rsid w:val="005D2B63"/>
    <w:rsid w:val="005D2D7F"/>
    <w:rsid w:val="005D2E65"/>
    <w:rsid w:val="005D6A6A"/>
    <w:rsid w:val="005F62AB"/>
    <w:rsid w:val="00603DDF"/>
    <w:rsid w:val="00617A0D"/>
    <w:rsid w:val="00620296"/>
    <w:rsid w:val="006316A7"/>
    <w:rsid w:val="006318DB"/>
    <w:rsid w:val="00640C8C"/>
    <w:rsid w:val="006524D9"/>
    <w:rsid w:val="006572A6"/>
    <w:rsid w:val="006631FF"/>
    <w:rsid w:val="006674F2"/>
    <w:rsid w:val="00670036"/>
    <w:rsid w:val="006825CC"/>
    <w:rsid w:val="0068368A"/>
    <w:rsid w:val="00696262"/>
    <w:rsid w:val="0069682D"/>
    <w:rsid w:val="006A3E02"/>
    <w:rsid w:val="006A5CD0"/>
    <w:rsid w:val="006A7AE7"/>
    <w:rsid w:val="006B2944"/>
    <w:rsid w:val="006B56A2"/>
    <w:rsid w:val="006C0C2C"/>
    <w:rsid w:val="006C56E0"/>
    <w:rsid w:val="006C6E70"/>
    <w:rsid w:val="006E0C5E"/>
    <w:rsid w:val="006F0583"/>
    <w:rsid w:val="006F186B"/>
    <w:rsid w:val="006F4FF2"/>
    <w:rsid w:val="006F6101"/>
    <w:rsid w:val="006F7AA4"/>
    <w:rsid w:val="007123A6"/>
    <w:rsid w:val="0071244C"/>
    <w:rsid w:val="00715DEA"/>
    <w:rsid w:val="0072298E"/>
    <w:rsid w:val="0072695C"/>
    <w:rsid w:val="0072697B"/>
    <w:rsid w:val="007269A6"/>
    <w:rsid w:val="00730050"/>
    <w:rsid w:val="00734F51"/>
    <w:rsid w:val="00736EE6"/>
    <w:rsid w:val="0074448D"/>
    <w:rsid w:val="00745AA3"/>
    <w:rsid w:val="00745DB2"/>
    <w:rsid w:val="007474F0"/>
    <w:rsid w:val="00750528"/>
    <w:rsid w:val="007516EE"/>
    <w:rsid w:val="00754FA6"/>
    <w:rsid w:val="00757190"/>
    <w:rsid w:val="0075789B"/>
    <w:rsid w:val="0076386A"/>
    <w:rsid w:val="007643C0"/>
    <w:rsid w:val="00765158"/>
    <w:rsid w:val="0078166E"/>
    <w:rsid w:val="00783D73"/>
    <w:rsid w:val="00786063"/>
    <w:rsid w:val="00791383"/>
    <w:rsid w:val="00796A5A"/>
    <w:rsid w:val="007A39E5"/>
    <w:rsid w:val="007A4024"/>
    <w:rsid w:val="007B4C12"/>
    <w:rsid w:val="007C728D"/>
    <w:rsid w:val="007D4809"/>
    <w:rsid w:val="007D6AB0"/>
    <w:rsid w:val="007E0759"/>
    <w:rsid w:val="007E4940"/>
    <w:rsid w:val="007F024F"/>
    <w:rsid w:val="007F05C7"/>
    <w:rsid w:val="007F2954"/>
    <w:rsid w:val="007F5218"/>
    <w:rsid w:val="007F698D"/>
    <w:rsid w:val="00800F6C"/>
    <w:rsid w:val="00803DFA"/>
    <w:rsid w:val="0080424F"/>
    <w:rsid w:val="008060EE"/>
    <w:rsid w:val="00811CF0"/>
    <w:rsid w:val="00812A0C"/>
    <w:rsid w:val="00815B19"/>
    <w:rsid w:val="00820C3C"/>
    <w:rsid w:val="008257CB"/>
    <w:rsid w:val="00830BD6"/>
    <w:rsid w:val="0083268C"/>
    <w:rsid w:val="00833918"/>
    <w:rsid w:val="0083417C"/>
    <w:rsid w:val="00834752"/>
    <w:rsid w:val="00840B0C"/>
    <w:rsid w:val="008412D5"/>
    <w:rsid w:val="00842BDA"/>
    <w:rsid w:val="008466D1"/>
    <w:rsid w:val="00854511"/>
    <w:rsid w:val="008617A6"/>
    <w:rsid w:val="00864200"/>
    <w:rsid w:val="008815EE"/>
    <w:rsid w:val="00882403"/>
    <w:rsid w:val="00882E0E"/>
    <w:rsid w:val="00891508"/>
    <w:rsid w:val="008916BB"/>
    <w:rsid w:val="00891C6E"/>
    <w:rsid w:val="00897309"/>
    <w:rsid w:val="008A59E9"/>
    <w:rsid w:val="008A6D76"/>
    <w:rsid w:val="008B00C1"/>
    <w:rsid w:val="008B0205"/>
    <w:rsid w:val="008B58E3"/>
    <w:rsid w:val="008C3526"/>
    <w:rsid w:val="008C3B6A"/>
    <w:rsid w:val="008C6882"/>
    <w:rsid w:val="008D3F16"/>
    <w:rsid w:val="008E6791"/>
    <w:rsid w:val="008E6F2C"/>
    <w:rsid w:val="008F14B0"/>
    <w:rsid w:val="008F4EA2"/>
    <w:rsid w:val="008F64F0"/>
    <w:rsid w:val="008F7BC4"/>
    <w:rsid w:val="00900E22"/>
    <w:rsid w:val="009011C1"/>
    <w:rsid w:val="00902521"/>
    <w:rsid w:val="0090651D"/>
    <w:rsid w:val="00913028"/>
    <w:rsid w:val="0092156E"/>
    <w:rsid w:val="00933DBE"/>
    <w:rsid w:val="009417E1"/>
    <w:rsid w:val="00941D28"/>
    <w:rsid w:val="00944C43"/>
    <w:rsid w:val="00950C33"/>
    <w:rsid w:val="00951646"/>
    <w:rsid w:val="00952D99"/>
    <w:rsid w:val="00954C23"/>
    <w:rsid w:val="0095792D"/>
    <w:rsid w:val="0097077C"/>
    <w:rsid w:val="009768CE"/>
    <w:rsid w:val="00977722"/>
    <w:rsid w:val="00981826"/>
    <w:rsid w:val="00982E40"/>
    <w:rsid w:val="009875F8"/>
    <w:rsid w:val="00991A21"/>
    <w:rsid w:val="009921A8"/>
    <w:rsid w:val="0099327D"/>
    <w:rsid w:val="00997A9B"/>
    <w:rsid w:val="009A0971"/>
    <w:rsid w:val="009A4A9C"/>
    <w:rsid w:val="009B1352"/>
    <w:rsid w:val="009C23B9"/>
    <w:rsid w:val="009C544D"/>
    <w:rsid w:val="009D4F6F"/>
    <w:rsid w:val="009F37A6"/>
    <w:rsid w:val="009F5368"/>
    <w:rsid w:val="009F702B"/>
    <w:rsid w:val="00A01787"/>
    <w:rsid w:val="00A0464A"/>
    <w:rsid w:val="00A07B42"/>
    <w:rsid w:val="00A11464"/>
    <w:rsid w:val="00A11509"/>
    <w:rsid w:val="00A14EC4"/>
    <w:rsid w:val="00A1716B"/>
    <w:rsid w:val="00A25A6B"/>
    <w:rsid w:val="00A33632"/>
    <w:rsid w:val="00A346CA"/>
    <w:rsid w:val="00A363D4"/>
    <w:rsid w:val="00A40ACE"/>
    <w:rsid w:val="00A46CB1"/>
    <w:rsid w:val="00A46D3F"/>
    <w:rsid w:val="00A50813"/>
    <w:rsid w:val="00A7111B"/>
    <w:rsid w:val="00A73D26"/>
    <w:rsid w:val="00A7496F"/>
    <w:rsid w:val="00A8215D"/>
    <w:rsid w:val="00A86F2C"/>
    <w:rsid w:val="00A8759C"/>
    <w:rsid w:val="00A9635B"/>
    <w:rsid w:val="00AA1E71"/>
    <w:rsid w:val="00AA1FB9"/>
    <w:rsid w:val="00AA26A5"/>
    <w:rsid w:val="00AA2EED"/>
    <w:rsid w:val="00AB4827"/>
    <w:rsid w:val="00AC0E9C"/>
    <w:rsid w:val="00AC1593"/>
    <w:rsid w:val="00AC3FD8"/>
    <w:rsid w:val="00AC4E37"/>
    <w:rsid w:val="00AE3FF7"/>
    <w:rsid w:val="00AE7D32"/>
    <w:rsid w:val="00AF05AD"/>
    <w:rsid w:val="00AF246B"/>
    <w:rsid w:val="00AF6CA4"/>
    <w:rsid w:val="00B018FB"/>
    <w:rsid w:val="00B2316D"/>
    <w:rsid w:val="00B3708F"/>
    <w:rsid w:val="00B41E7A"/>
    <w:rsid w:val="00B50EFA"/>
    <w:rsid w:val="00B53DCD"/>
    <w:rsid w:val="00B568CB"/>
    <w:rsid w:val="00B60DF8"/>
    <w:rsid w:val="00B65E6C"/>
    <w:rsid w:val="00B67E03"/>
    <w:rsid w:val="00B75FDC"/>
    <w:rsid w:val="00B77D1A"/>
    <w:rsid w:val="00B809FE"/>
    <w:rsid w:val="00B83834"/>
    <w:rsid w:val="00B87266"/>
    <w:rsid w:val="00B91C61"/>
    <w:rsid w:val="00BA6F16"/>
    <w:rsid w:val="00BA700D"/>
    <w:rsid w:val="00BA76F6"/>
    <w:rsid w:val="00BB025B"/>
    <w:rsid w:val="00BB6226"/>
    <w:rsid w:val="00BB66D2"/>
    <w:rsid w:val="00BC14B3"/>
    <w:rsid w:val="00BC48D3"/>
    <w:rsid w:val="00BD1C81"/>
    <w:rsid w:val="00BD5AE1"/>
    <w:rsid w:val="00BD6EAD"/>
    <w:rsid w:val="00BE040C"/>
    <w:rsid w:val="00BE23B1"/>
    <w:rsid w:val="00BF73EE"/>
    <w:rsid w:val="00C1146B"/>
    <w:rsid w:val="00C21B27"/>
    <w:rsid w:val="00C259ED"/>
    <w:rsid w:val="00C2722A"/>
    <w:rsid w:val="00C32B1D"/>
    <w:rsid w:val="00C334B2"/>
    <w:rsid w:val="00C44CBA"/>
    <w:rsid w:val="00C5677C"/>
    <w:rsid w:val="00C570D4"/>
    <w:rsid w:val="00C613A9"/>
    <w:rsid w:val="00C647FC"/>
    <w:rsid w:val="00C64FEE"/>
    <w:rsid w:val="00C667EC"/>
    <w:rsid w:val="00C7130C"/>
    <w:rsid w:val="00C76C94"/>
    <w:rsid w:val="00C82631"/>
    <w:rsid w:val="00C831C0"/>
    <w:rsid w:val="00C91606"/>
    <w:rsid w:val="00C9209B"/>
    <w:rsid w:val="00C96779"/>
    <w:rsid w:val="00CA02C0"/>
    <w:rsid w:val="00CA2FAE"/>
    <w:rsid w:val="00CA3C7F"/>
    <w:rsid w:val="00CB0DD2"/>
    <w:rsid w:val="00CB451F"/>
    <w:rsid w:val="00CC2DC8"/>
    <w:rsid w:val="00CC5057"/>
    <w:rsid w:val="00CD2C5C"/>
    <w:rsid w:val="00CE28CB"/>
    <w:rsid w:val="00CE33CD"/>
    <w:rsid w:val="00CE55DD"/>
    <w:rsid w:val="00CF0971"/>
    <w:rsid w:val="00CF1318"/>
    <w:rsid w:val="00CF6CA2"/>
    <w:rsid w:val="00D01674"/>
    <w:rsid w:val="00D14282"/>
    <w:rsid w:val="00D33A68"/>
    <w:rsid w:val="00D36023"/>
    <w:rsid w:val="00D403A2"/>
    <w:rsid w:val="00D47980"/>
    <w:rsid w:val="00D50618"/>
    <w:rsid w:val="00D60498"/>
    <w:rsid w:val="00D61E1A"/>
    <w:rsid w:val="00D62330"/>
    <w:rsid w:val="00D63746"/>
    <w:rsid w:val="00D64F09"/>
    <w:rsid w:val="00D65E09"/>
    <w:rsid w:val="00D675D3"/>
    <w:rsid w:val="00D8143B"/>
    <w:rsid w:val="00D90FDD"/>
    <w:rsid w:val="00D95444"/>
    <w:rsid w:val="00DB0C6C"/>
    <w:rsid w:val="00DB2E7E"/>
    <w:rsid w:val="00DC7E8E"/>
    <w:rsid w:val="00DD15CA"/>
    <w:rsid w:val="00DD7AEB"/>
    <w:rsid w:val="00DF2EA4"/>
    <w:rsid w:val="00DF34A7"/>
    <w:rsid w:val="00DF37A5"/>
    <w:rsid w:val="00DF71F2"/>
    <w:rsid w:val="00E06182"/>
    <w:rsid w:val="00E10599"/>
    <w:rsid w:val="00E1103B"/>
    <w:rsid w:val="00E118EE"/>
    <w:rsid w:val="00E12DA8"/>
    <w:rsid w:val="00E176DF"/>
    <w:rsid w:val="00E17F13"/>
    <w:rsid w:val="00E20866"/>
    <w:rsid w:val="00E22882"/>
    <w:rsid w:val="00E2541B"/>
    <w:rsid w:val="00E375EF"/>
    <w:rsid w:val="00E418C4"/>
    <w:rsid w:val="00E42857"/>
    <w:rsid w:val="00E6360A"/>
    <w:rsid w:val="00E72BCE"/>
    <w:rsid w:val="00E818B7"/>
    <w:rsid w:val="00E82A9E"/>
    <w:rsid w:val="00E856BD"/>
    <w:rsid w:val="00E93131"/>
    <w:rsid w:val="00E96433"/>
    <w:rsid w:val="00EA2E8C"/>
    <w:rsid w:val="00EA57D3"/>
    <w:rsid w:val="00EB26CA"/>
    <w:rsid w:val="00EB5BF5"/>
    <w:rsid w:val="00EC1C07"/>
    <w:rsid w:val="00EC4B6F"/>
    <w:rsid w:val="00EC6FD1"/>
    <w:rsid w:val="00ED1CBE"/>
    <w:rsid w:val="00ED77FF"/>
    <w:rsid w:val="00EE0665"/>
    <w:rsid w:val="00EF040F"/>
    <w:rsid w:val="00EF533A"/>
    <w:rsid w:val="00EF5991"/>
    <w:rsid w:val="00F04A82"/>
    <w:rsid w:val="00F10983"/>
    <w:rsid w:val="00F11D8C"/>
    <w:rsid w:val="00F206E6"/>
    <w:rsid w:val="00F20901"/>
    <w:rsid w:val="00F34BF1"/>
    <w:rsid w:val="00F35041"/>
    <w:rsid w:val="00F4165A"/>
    <w:rsid w:val="00F44CB6"/>
    <w:rsid w:val="00F53E67"/>
    <w:rsid w:val="00F6432C"/>
    <w:rsid w:val="00F66443"/>
    <w:rsid w:val="00F66A95"/>
    <w:rsid w:val="00F82996"/>
    <w:rsid w:val="00F87C62"/>
    <w:rsid w:val="00F9495F"/>
    <w:rsid w:val="00FA76C2"/>
    <w:rsid w:val="00FB0296"/>
    <w:rsid w:val="00FB0C4B"/>
    <w:rsid w:val="00FB505F"/>
    <w:rsid w:val="00FB711B"/>
    <w:rsid w:val="00FC3886"/>
    <w:rsid w:val="00FD0061"/>
    <w:rsid w:val="00FF4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hsdate"/>
  <w:shapeDefaults>
    <o:shapedefaults v:ext="edit" spidmax="5122">
      <o:colormru v:ext="edit" colors="#f8f8f8"/>
      <o:colormenu v:ext="edit" fillcolor="#f8f8f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6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9F5368"/>
    <w:pPr>
      <w:ind w:leftChars="2500" w:left="100"/>
    </w:pPr>
    <w:rPr>
      <w:sz w:val="28"/>
    </w:rPr>
  </w:style>
  <w:style w:type="paragraph" w:styleId="a4">
    <w:name w:val="Normal Indent"/>
    <w:basedOn w:val="a"/>
    <w:rsid w:val="009F5368"/>
    <w:pPr>
      <w:ind w:firstLineChars="200" w:firstLine="420"/>
    </w:pPr>
    <w:rPr>
      <w:szCs w:val="20"/>
      <w:lang w:bidi="he-IL"/>
    </w:rPr>
  </w:style>
  <w:style w:type="paragraph" w:styleId="a5">
    <w:name w:val="Block Text"/>
    <w:basedOn w:val="a"/>
    <w:rsid w:val="009F5368"/>
    <w:pPr>
      <w:ind w:leftChars="27" w:left="57" w:right="57" w:firstLineChars="300" w:firstLine="840"/>
    </w:pPr>
    <w:rPr>
      <w:rFonts w:eastAsia="楷体_GB2312"/>
      <w:sz w:val="28"/>
      <w:szCs w:val="20"/>
    </w:rPr>
  </w:style>
  <w:style w:type="table" w:styleId="a6">
    <w:name w:val="Table Grid"/>
    <w:basedOn w:val="a1"/>
    <w:rsid w:val="00D0167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"/>
    <w:uiPriority w:val="99"/>
    <w:rsid w:val="00B872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0"/>
    <w:rsid w:val="004A35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8"/>
    <w:rsid w:val="004A3564"/>
    <w:rPr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8A6D76"/>
    <w:pPr>
      <w:ind w:firstLineChars="200" w:firstLine="420"/>
    </w:pPr>
    <w:rPr>
      <w:rFonts w:ascii="Calibri" w:hAnsi="Calibri"/>
      <w:szCs w:val="22"/>
    </w:rPr>
  </w:style>
  <w:style w:type="character" w:styleId="aa">
    <w:name w:val="Strong"/>
    <w:uiPriority w:val="22"/>
    <w:qFormat/>
    <w:rsid w:val="00381679"/>
    <w:rPr>
      <w:b/>
      <w:bCs/>
    </w:rPr>
  </w:style>
  <w:style w:type="paragraph" w:customStyle="1" w:styleId="1">
    <w:name w:val="列出段落1"/>
    <w:basedOn w:val="a"/>
    <w:rsid w:val="00C831C0"/>
    <w:pPr>
      <w:tabs>
        <w:tab w:val="left" w:pos="0"/>
      </w:tabs>
      <w:adjustRightInd w:val="0"/>
      <w:snapToGrid w:val="0"/>
      <w:spacing w:line="240" w:lineRule="atLeast"/>
      <w:ind w:firstLineChars="200" w:firstLine="420"/>
    </w:pPr>
    <w:rPr>
      <w:sz w:val="28"/>
    </w:rPr>
  </w:style>
  <w:style w:type="character" w:customStyle="1" w:styleId="Char">
    <w:name w:val="页脚 Char"/>
    <w:link w:val="a7"/>
    <w:uiPriority w:val="99"/>
    <w:rsid w:val="00C32B1D"/>
    <w:rPr>
      <w:kern w:val="2"/>
      <w:sz w:val="18"/>
      <w:szCs w:val="18"/>
    </w:rPr>
  </w:style>
  <w:style w:type="paragraph" w:styleId="ab">
    <w:name w:val="Normal (Web)"/>
    <w:basedOn w:val="a"/>
    <w:uiPriority w:val="99"/>
    <w:rsid w:val="00D36023"/>
    <w:rPr>
      <w:sz w:val="24"/>
    </w:rPr>
  </w:style>
  <w:style w:type="paragraph" w:styleId="ac">
    <w:name w:val="Balloon Text"/>
    <w:basedOn w:val="a"/>
    <w:link w:val="Char1"/>
    <w:rsid w:val="002D3946"/>
    <w:rPr>
      <w:sz w:val="18"/>
      <w:szCs w:val="18"/>
    </w:rPr>
  </w:style>
  <w:style w:type="character" w:customStyle="1" w:styleId="Char1">
    <w:name w:val="批注框文本 Char"/>
    <w:link w:val="ac"/>
    <w:rsid w:val="002D3946"/>
    <w:rPr>
      <w:kern w:val="2"/>
      <w:sz w:val="18"/>
      <w:szCs w:val="18"/>
    </w:rPr>
  </w:style>
  <w:style w:type="paragraph" w:styleId="ad">
    <w:name w:val="Body Text"/>
    <w:basedOn w:val="a"/>
    <w:link w:val="Char2"/>
    <w:rsid w:val="001C2507"/>
    <w:pPr>
      <w:tabs>
        <w:tab w:val="left" w:pos="0"/>
      </w:tabs>
      <w:adjustRightInd w:val="0"/>
      <w:snapToGrid w:val="0"/>
      <w:spacing w:line="640" w:lineRule="atLeast"/>
    </w:pPr>
    <w:rPr>
      <w:rFonts w:ascii="Calibri" w:eastAsia="仿宋_GB2312" w:hAnsi="Calibri"/>
      <w:sz w:val="32"/>
    </w:rPr>
  </w:style>
  <w:style w:type="character" w:customStyle="1" w:styleId="Char2">
    <w:name w:val="正文文本 Char"/>
    <w:link w:val="ad"/>
    <w:rsid w:val="001C2507"/>
    <w:rPr>
      <w:rFonts w:ascii="Calibri" w:eastAsia="仿宋_GB2312" w:hAnsi="Calibri"/>
      <w:kern w:val="2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ind w:leftChars="2500" w:left="100"/>
    </w:pPr>
    <w:rPr>
      <w:sz w:val="28"/>
    </w:rPr>
  </w:style>
  <w:style w:type="paragraph" w:styleId="a4">
    <w:name w:val="Normal Indent"/>
    <w:basedOn w:val="a"/>
    <w:pPr>
      <w:ind w:firstLineChars="200" w:firstLine="420"/>
    </w:pPr>
    <w:rPr>
      <w:szCs w:val="20"/>
      <w:lang w:bidi="he-IL"/>
    </w:rPr>
  </w:style>
  <w:style w:type="paragraph" w:styleId="a5">
    <w:name w:val="Block Text"/>
    <w:basedOn w:val="a"/>
    <w:pPr>
      <w:ind w:leftChars="27" w:left="57" w:right="57" w:firstLineChars="300" w:firstLine="840"/>
    </w:pPr>
    <w:rPr>
      <w:rFonts w:eastAsia="楷体_GB2312"/>
      <w:sz w:val="28"/>
      <w:szCs w:val="20"/>
    </w:rPr>
  </w:style>
  <w:style w:type="table" w:styleId="a6">
    <w:name w:val="Table Grid"/>
    <w:basedOn w:val="a1"/>
    <w:rsid w:val="00D0167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"/>
    <w:uiPriority w:val="99"/>
    <w:rsid w:val="00B872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0"/>
    <w:rsid w:val="004A35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8"/>
    <w:rsid w:val="004A3564"/>
    <w:rPr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8A6D76"/>
    <w:pPr>
      <w:ind w:firstLineChars="200" w:firstLine="420"/>
    </w:pPr>
    <w:rPr>
      <w:rFonts w:ascii="Calibri" w:hAnsi="Calibri"/>
      <w:szCs w:val="22"/>
    </w:rPr>
  </w:style>
  <w:style w:type="character" w:styleId="aa">
    <w:name w:val="Strong"/>
    <w:uiPriority w:val="22"/>
    <w:qFormat/>
    <w:rsid w:val="00381679"/>
    <w:rPr>
      <w:b/>
      <w:bCs/>
    </w:rPr>
  </w:style>
  <w:style w:type="paragraph" w:customStyle="1" w:styleId="1">
    <w:name w:val="列出段落1"/>
    <w:basedOn w:val="a"/>
    <w:rsid w:val="00C831C0"/>
    <w:pPr>
      <w:tabs>
        <w:tab w:val="left" w:pos="0"/>
      </w:tabs>
      <w:adjustRightInd w:val="0"/>
      <w:snapToGrid w:val="0"/>
      <w:spacing w:line="240" w:lineRule="atLeast"/>
      <w:ind w:firstLineChars="200" w:firstLine="420"/>
    </w:pPr>
    <w:rPr>
      <w:sz w:val="28"/>
    </w:rPr>
  </w:style>
  <w:style w:type="character" w:customStyle="1" w:styleId="Char">
    <w:name w:val="页脚 Char"/>
    <w:link w:val="a7"/>
    <w:uiPriority w:val="99"/>
    <w:rsid w:val="00C32B1D"/>
    <w:rPr>
      <w:kern w:val="2"/>
      <w:sz w:val="18"/>
      <w:szCs w:val="18"/>
    </w:rPr>
  </w:style>
  <w:style w:type="paragraph" w:styleId="ab">
    <w:name w:val="Normal (Web)"/>
    <w:basedOn w:val="a"/>
    <w:uiPriority w:val="99"/>
    <w:rsid w:val="00D36023"/>
    <w:rPr>
      <w:sz w:val="24"/>
    </w:rPr>
  </w:style>
  <w:style w:type="paragraph" w:styleId="ac">
    <w:name w:val="Balloon Text"/>
    <w:basedOn w:val="a"/>
    <w:link w:val="Char1"/>
    <w:rsid w:val="002D3946"/>
    <w:rPr>
      <w:sz w:val="18"/>
      <w:szCs w:val="18"/>
    </w:rPr>
  </w:style>
  <w:style w:type="character" w:customStyle="1" w:styleId="Char1">
    <w:name w:val="批注框文本 Char"/>
    <w:link w:val="ac"/>
    <w:rsid w:val="002D3946"/>
    <w:rPr>
      <w:kern w:val="2"/>
      <w:sz w:val="18"/>
      <w:szCs w:val="18"/>
    </w:rPr>
  </w:style>
  <w:style w:type="paragraph" w:styleId="ad">
    <w:name w:val="Body Text"/>
    <w:basedOn w:val="a"/>
    <w:link w:val="Char2"/>
    <w:rsid w:val="001C2507"/>
    <w:pPr>
      <w:tabs>
        <w:tab w:val="left" w:pos="0"/>
      </w:tabs>
      <w:adjustRightInd w:val="0"/>
      <w:snapToGrid w:val="0"/>
      <w:spacing w:line="640" w:lineRule="atLeast"/>
    </w:pPr>
    <w:rPr>
      <w:rFonts w:ascii="Calibri" w:eastAsia="仿宋_GB2312" w:hAnsi="Calibri"/>
      <w:sz w:val="32"/>
    </w:rPr>
  </w:style>
  <w:style w:type="character" w:customStyle="1" w:styleId="Char2">
    <w:name w:val="正文文本 Char"/>
    <w:link w:val="ad"/>
    <w:rsid w:val="001C2507"/>
    <w:rPr>
      <w:rFonts w:ascii="Calibri" w:eastAsia="仿宋_GB2312" w:hAnsi="Calibri"/>
      <w:kern w:val="2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5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0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84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0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EA10A-C841-4AC5-87C4-CB5760028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828</Words>
  <Characters>4722</Characters>
  <Application>Microsoft Office Word</Application>
  <DocSecurity>0</DocSecurity>
  <Lines>39</Lines>
  <Paragraphs>11</Paragraphs>
  <ScaleCrop>false</ScaleCrop>
  <Company>CUGB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地学院2002年度院奖金分配方法</dc:title>
  <dc:creator>AABB</dc:creator>
  <cp:lastModifiedBy>dell</cp:lastModifiedBy>
  <cp:revision>2</cp:revision>
  <cp:lastPrinted>2021-10-07T08:14:00Z</cp:lastPrinted>
  <dcterms:created xsi:type="dcterms:W3CDTF">2021-10-07T09:36:00Z</dcterms:created>
  <dcterms:modified xsi:type="dcterms:W3CDTF">2021-10-07T09:36:00Z</dcterms:modified>
</cp:coreProperties>
</file>